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C8198" w14:textId="5A02DA35" w:rsidR="00757935" w:rsidRPr="00833E61" w:rsidRDefault="00E1502B" w:rsidP="00167F24">
      <w:pPr>
        <w:pStyle w:val="10"/>
        <w:spacing w:line="520" w:lineRule="exact"/>
        <w:ind w:leftChars="-413" w:left="-563" w:hanging="428"/>
        <w:rPr>
          <w:rFonts w:ascii="微軟正黑體" w:eastAsia="微軟正黑體" w:hAnsi="微軟正黑體"/>
          <w:sz w:val="44"/>
          <w:szCs w:val="44"/>
        </w:rPr>
      </w:pPr>
      <w:bookmarkStart w:id="0" w:name="_Hlk176871794"/>
      <w:bookmarkStart w:id="1" w:name="_Hlk182313392"/>
      <w:bookmarkStart w:id="2" w:name="_Hlk182314355"/>
      <w:r w:rsidRPr="00833E61">
        <w:rPr>
          <w:rFonts w:ascii="微軟正黑體" w:eastAsia="微軟正黑體" w:hAnsi="微軟正黑體"/>
          <w:noProof/>
          <w:sz w:val="44"/>
          <w:szCs w:val="44"/>
        </w:rPr>
        <w:drawing>
          <wp:anchor distT="0" distB="0" distL="114300" distR="114300" simplePos="0" relativeHeight="251661312" behindDoc="0" locked="0" layoutInCell="1" allowOverlap="1" wp14:anchorId="3C37B6E7" wp14:editId="627C9842">
            <wp:simplePos x="0" y="0"/>
            <wp:positionH relativeFrom="column">
              <wp:posOffset>4825365</wp:posOffset>
            </wp:positionH>
            <wp:positionV relativeFrom="paragraph">
              <wp:posOffset>-299720</wp:posOffset>
            </wp:positionV>
            <wp:extent cx="1261745" cy="556895"/>
            <wp:effectExtent l="0" t="0" r="0" b="1905"/>
            <wp:wrapNone/>
            <wp:docPr id="8921541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54177" name=""/>
                    <pic:cNvPicPr/>
                  </pic:nvPicPr>
                  <pic:blipFill>
                    <a:blip r:embed="rId8"/>
                    <a:stretch>
                      <a:fillRect/>
                    </a:stretch>
                  </pic:blipFill>
                  <pic:spPr>
                    <a:xfrm>
                      <a:off x="0" y="0"/>
                      <a:ext cx="1261745" cy="556895"/>
                    </a:xfrm>
                    <a:prstGeom prst="rect">
                      <a:avLst/>
                    </a:prstGeom>
                  </pic:spPr>
                </pic:pic>
              </a:graphicData>
            </a:graphic>
            <wp14:sizeRelH relativeFrom="page">
              <wp14:pctWidth>0</wp14:pctWidth>
            </wp14:sizeRelH>
            <wp14:sizeRelV relativeFrom="page">
              <wp14:pctHeight>0</wp14:pctHeight>
            </wp14:sizeRelV>
          </wp:anchor>
        </w:drawing>
      </w:r>
      <w:bookmarkEnd w:id="0"/>
      <w:r w:rsidR="00833E61" w:rsidRPr="00833E61">
        <w:rPr>
          <w:rFonts w:ascii="微軟正黑體" w:eastAsia="微軟正黑體" w:hAnsi="微軟正黑體" w:hint="eastAsia"/>
          <w:noProof/>
          <w:sz w:val="44"/>
          <w:szCs w:val="44"/>
        </w:rPr>
        <w:t>穿越報紙與文化追尋：認識日治時期的臺灣</w:t>
      </w:r>
    </w:p>
    <w:bookmarkEnd w:id="1"/>
    <w:p w14:paraId="28A48122" w14:textId="0AAB9362" w:rsidR="00757935" w:rsidRPr="00B95A0A" w:rsidRDefault="00757935" w:rsidP="00167F24">
      <w:pPr>
        <w:widowControl/>
        <w:tabs>
          <w:tab w:val="left" w:pos="851"/>
          <w:tab w:val="left" w:pos="993"/>
        </w:tabs>
        <w:suppressAutoHyphens w:val="0"/>
        <w:autoSpaceDN/>
        <w:ind w:leftChars="-414" w:left="-3" w:hangingChars="413" w:hanging="991"/>
        <w:jc w:val="both"/>
        <w:textAlignment w:val="auto"/>
        <w:outlineLvl w:val="2"/>
        <w:rPr>
          <w:rFonts w:ascii="微軟正黑體" w:eastAsia="微軟正黑體" w:hAnsi="微軟正黑體"/>
          <w:b/>
          <w:bCs/>
        </w:rPr>
      </w:pPr>
      <w:r w:rsidRPr="00B95A0A">
        <w:rPr>
          <w:rFonts w:ascii="微軟正黑體" w:eastAsia="微軟正黑體" w:hAnsi="微軟正黑體" w:hint="eastAsia"/>
          <w:b/>
          <w:bCs/>
        </w:rPr>
        <w:t>教案與學習單使用說明</w:t>
      </w:r>
    </w:p>
    <w:tbl>
      <w:tblPr>
        <w:tblStyle w:val="50"/>
        <w:tblW w:w="6293" w:type="pct"/>
        <w:tblInd w:w="-993" w:type="dxa"/>
        <w:tblBorders>
          <w:insideH w:val="single" w:sz="4" w:space="0" w:color="BFBFBF" w:themeColor="background1" w:themeShade="BF"/>
        </w:tblBorders>
        <w:tblLayout w:type="fixed"/>
        <w:tblCellMar>
          <w:left w:w="57" w:type="dxa"/>
          <w:right w:w="57" w:type="dxa"/>
        </w:tblCellMar>
        <w:tblLook w:val="0020" w:firstRow="1" w:lastRow="0" w:firstColumn="0" w:lastColumn="0" w:noHBand="0" w:noVBand="0"/>
      </w:tblPr>
      <w:tblGrid>
        <w:gridCol w:w="1560"/>
        <w:gridCol w:w="1277"/>
        <w:gridCol w:w="1275"/>
        <w:gridCol w:w="143"/>
        <w:gridCol w:w="1242"/>
        <w:gridCol w:w="1308"/>
        <w:gridCol w:w="3543"/>
      </w:tblGrid>
      <w:tr w:rsidR="004A1211" w:rsidRPr="0093041E" w14:paraId="5FCA640E" w14:textId="77777777" w:rsidTr="004A05F4">
        <w:trPr>
          <w:cnfStyle w:val="100000000000" w:firstRow="1" w:lastRow="0" w:firstColumn="0" w:lastColumn="0" w:oddVBand="0" w:evenVBand="0" w:oddHBand="0" w:evenHBand="0" w:firstRowFirstColumn="0" w:firstRowLastColumn="0" w:lastRowFirstColumn="0" w:lastRowLastColumn="0"/>
          <w:trHeight w:val="56"/>
        </w:trPr>
        <w:tc>
          <w:tcPr>
            <w:cnfStyle w:val="000010000000" w:firstRow="0" w:lastRow="0" w:firstColumn="0" w:lastColumn="0" w:oddVBand="1" w:evenVBand="0" w:oddHBand="0" w:evenHBand="0" w:firstRowFirstColumn="0" w:firstRowLastColumn="0" w:lastRowFirstColumn="0" w:lastRowLastColumn="0"/>
            <w:tcW w:w="5000" w:type="pct"/>
            <w:gridSpan w:val="7"/>
            <w:shd w:val="clear" w:color="auto" w:fill="000000" w:themeFill="text1"/>
          </w:tcPr>
          <w:p w14:paraId="3E79C013" w14:textId="2CE3CFD9" w:rsidR="004A1211" w:rsidRPr="0093041E" w:rsidRDefault="004A1211" w:rsidP="00B93234">
            <w:pPr>
              <w:snapToGrid w:val="0"/>
              <w:spacing w:line="240" w:lineRule="atLeast"/>
              <w:ind w:firstLineChars="200" w:firstLine="480"/>
              <w:jc w:val="left"/>
              <w:rPr>
                <w:rFonts w:ascii="微軟正黑體" w:eastAsia="微軟正黑體" w:hAnsi="微軟正黑體" w:cs="Calibri"/>
                <w:b/>
                <w:bCs/>
                <w:i w:val="0"/>
                <w:iCs w:val="0"/>
                <w:sz w:val="24"/>
                <w:szCs w:val="24"/>
              </w:rPr>
            </w:pPr>
            <w:r w:rsidRPr="0093041E">
              <w:rPr>
                <w:rFonts w:ascii="微軟正黑體" w:eastAsia="微軟正黑體" w:hAnsi="微軟正黑體" w:cs="Calibri" w:hint="eastAsia"/>
                <w:b/>
                <w:bCs/>
                <w:i w:val="0"/>
                <w:iCs w:val="0"/>
                <w:color w:val="FFFFFF" w:themeColor="background1"/>
                <w:sz w:val="24"/>
                <w:szCs w:val="24"/>
              </w:rPr>
              <w:t>領域/科目</w:t>
            </w:r>
            <w:r w:rsidRPr="0093041E">
              <w:rPr>
                <w:rFonts w:ascii="微軟正黑體" w:eastAsia="微軟正黑體" w:hAnsi="微軟正黑體" w:cs="Calibri"/>
                <w:b/>
                <w:bCs/>
                <w:i w:val="0"/>
                <w:iCs w:val="0"/>
                <w:color w:val="FFFFFF" w:themeColor="background1"/>
                <w:sz w:val="24"/>
                <w:szCs w:val="24"/>
              </w:rPr>
              <w:t xml:space="preserve"> : </w:t>
            </w:r>
            <w:r w:rsidRPr="0093041E">
              <w:rPr>
                <w:rFonts w:ascii="微軟正黑體" w:eastAsia="微軟正黑體" w:hAnsi="微軟正黑體" w:cs="Calibri" w:hint="eastAsia"/>
                <w:b/>
                <w:bCs/>
                <w:i w:val="0"/>
                <w:iCs w:val="0"/>
                <w:sz w:val="24"/>
                <w:szCs w:val="24"/>
              </w:rPr>
              <w:t>社會領域</w:t>
            </w:r>
            <w:r w:rsidRPr="0093041E">
              <w:rPr>
                <w:rFonts w:ascii="微軟正黑體" w:eastAsia="微軟正黑體" w:hAnsi="微軟正黑體" w:cs="Calibri" w:hint="eastAsia"/>
                <w:b/>
                <w:bCs/>
                <w:i w:val="0"/>
                <w:iCs w:val="0"/>
                <w:color w:val="000000"/>
                <w:sz w:val="24"/>
                <w:szCs w:val="24"/>
              </w:rPr>
              <w:t xml:space="preserve">     </w:t>
            </w:r>
            <w:r w:rsidRPr="0093041E">
              <w:rPr>
                <w:rFonts w:ascii="微軟正黑體" w:eastAsia="微軟正黑體" w:hAnsi="微軟正黑體" w:cs="Calibri" w:hint="eastAsia"/>
                <w:b/>
                <w:bCs/>
                <w:i w:val="0"/>
                <w:iCs w:val="0"/>
                <w:color w:val="FFFFFF" w:themeColor="background1"/>
                <w:sz w:val="24"/>
                <w:szCs w:val="24"/>
              </w:rPr>
              <w:t>設計者</w:t>
            </w:r>
            <w:r w:rsidRPr="0093041E">
              <w:rPr>
                <w:rFonts w:ascii="微軟正黑體" w:eastAsia="微軟正黑體" w:hAnsi="微軟正黑體" w:cs="Calibri"/>
                <w:b/>
                <w:bCs/>
                <w:i w:val="0"/>
                <w:iCs w:val="0"/>
                <w:color w:val="FFFFFF" w:themeColor="background1"/>
                <w:sz w:val="24"/>
                <w:szCs w:val="24"/>
              </w:rPr>
              <w:t xml:space="preserve"> : </w:t>
            </w:r>
            <w:r w:rsidR="00833E61" w:rsidRPr="00833E61">
              <w:rPr>
                <w:rFonts w:ascii="微軟正黑體" w:eastAsia="微軟正黑體" w:hAnsi="微軟正黑體" w:cs="Calibri" w:hint="eastAsia"/>
                <w:b/>
                <w:bCs/>
                <w:i w:val="0"/>
                <w:iCs w:val="0"/>
                <w:sz w:val="24"/>
                <w:szCs w:val="24"/>
              </w:rPr>
              <w:t>臺北市銘傳國小  陳彥如</w:t>
            </w:r>
          </w:p>
        </w:tc>
      </w:tr>
      <w:tr w:rsidR="0098298C" w:rsidRPr="0093041E" w14:paraId="49D8D269" w14:textId="77777777" w:rsidTr="004A05F4">
        <w:trPr>
          <w:cnfStyle w:val="000000100000" w:firstRow="0" w:lastRow="0" w:firstColumn="0" w:lastColumn="0" w:oddVBand="0" w:evenVBand="0" w:oddHBand="1" w:evenHBand="0" w:firstRowFirstColumn="0" w:firstRowLastColumn="0" w:lastRowFirstColumn="0" w:lastRowLastColumn="0"/>
          <w:trHeight w:val="56"/>
        </w:trPr>
        <w:tc>
          <w:tcPr>
            <w:cnfStyle w:val="000010000000" w:firstRow="0" w:lastRow="0" w:firstColumn="0" w:lastColumn="0" w:oddVBand="1" w:evenVBand="0" w:oddHBand="0" w:evenHBand="0" w:firstRowFirstColumn="0" w:firstRowLastColumn="0" w:lastRowFirstColumn="0" w:lastRowLastColumn="0"/>
            <w:tcW w:w="754" w:type="pct"/>
            <w:shd w:val="clear" w:color="auto" w:fill="FFFFFF" w:themeFill="background1"/>
          </w:tcPr>
          <w:p w14:paraId="7551E0F4" w14:textId="77777777" w:rsidR="00D713CC" w:rsidRPr="0093041E" w:rsidRDefault="00D713CC" w:rsidP="00254311">
            <w:pPr>
              <w:snapToGrid w:val="0"/>
              <w:spacing w:line="240" w:lineRule="atLeast"/>
              <w:rPr>
                <w:rFonts w:ascii="微軟正黑體" w:eastAsia="微軟正黑體" w:hAnsi="微軟正黑體" w:cs="Calibri"/>
                <w:b/>
                <w:bCs/>
                <w:color w:val="FFFFFF" w:themeColor="background1"/>
                <w:szCs w:val="24"/>
              </w:rPr>
            </w:pPr>
          </w:p>
        </w:tc>
        <w:tc>
          <w:tcPr>
            <w:tcW w:w="1902" w:type="pct"/>
            <w:gridSpan w:val="4"/>
            <w:shd w:val="clear" w:color="auto" w:fill="FFFFFF" w:themeFill="background1"/>
          </w:tcPr>
          <w:p w14:paraId="612FEE25" w14:textId="77777777" w:rsidR="00D713CC" w:rsidRPr="0093041E" w:rsidRDefault="00D713CC" w:rsidP="00254311">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bCs/>
                <w:szCs w:val="24"/>
              </w:rPr>
            </w:pPr>
          </w:p>
        </w:tc>
        <w:tc>
          <w:tcPr>
            <w:cnfStyle w:val="000010000000" w:firstRow="0" w:lastRow="0" w:firstColumn="0" w:lastColumn="0" w:oddVBand="1" w:evenVBand="0" w:oddHBand="0" w:evenHBand="0" w:firstRowFirstColumn="0" w:firstRowLastColumn="0" w:lastRowFirstColumn="0" w:lastRowLastColumn="0"/>
            <w:tcW w:w="632" w:type="pct"/>
            <w:shd w:val="clear" w:color="auto" w:fill="FFFFFF" w:themeFill="background1"/>
          </w:tcPr>
          <w:p w14:paraId="06CFE4E0" w14:textId="77777777" w:rsidR="00D713CC" w:rsidRPr="0093041E" w:rsidRDefault="00D713CC" w:rsidP="00254311">
            <w:pPr>
              <w:snapToGrid w:val="0"/>
              <w:spacing w:line="240" w:lineRule="atLeast"/>
              <w:rPr>
                <w:rFonts w:ascii="微軟正黑體" w:eastAsia="微軟正黑體" w:hAnsi="微軟正黑體" w:cs="Calibri"/>
                <w:b/>
                <w:bCs/>
                <w:color w:val="FFFFFF" w:themeColor="background1"/>
                <w:szCs w:val="24"/>
              </w:rPr>
            </w:pPr>
          </w:p>
        </w:tc>
        <w:tc>
          <w:tcPr>
            <w:tcW w:w="1712" w:type="pct"/>
            <w:shd w:val="clear" w:color="auto" w:fill="FFFFFF" w:themeFill="background1"/>
          </w:tcPr>
          <w:p w14:paraId="708C1A46" w14:textId="77777777" w:rsidR="00D713CC" w:rsidRPr="0093041E" w:rsidRDefault="00D713CC" w:rsidP="002543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bCs/>
                <w:szCs w:val="24"/>
              </w:rPr>
            </w:pPr>
          </w:p>
        </w:tc>
      </w:tr>
      <w:tr w:rsidR="007E1943" w:rsidRPr="0093041E" w14:paraId="732AE721" w14:textId="77777777" w:rsidTr="00833E61">
        <w:trPr>
          <w:trHeight w:val="850"/>
        </w:trPr>
        <w:tc>
          <w:tcPr>
            <w:cnfStyle w:val="000010000000" w:firstRow="0" w:lastRow="0" w:firstColumn="0" w:lastColumn="0" w:oddVBand="1" w:evenVBand="0" w:oddHBand="0" w:evenHBand="0" w:firstRowFirstColumn="0" w:firstRowLastColumn="0" w:lastRowFirstColumn="0" w:lastRowLastColumn="0"/>
            <w:tcW w:w="754" w:type="pct"/>
          </w:tcPr>
          <w:p w14:paraId="726D4E0A" w14:textId="77777777" w:rsidR="007E1943" w:rsidRPr="0093041E" w:rsidRDefault="007E1943" w:rsidP="002543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教學</w:t>
            </w:r>
            <w:r w:rsidRPr="0093041E">
              <w:rPr>
                <w:rFonts w:ascii="微軟正黑體" w:eastAsia="微軟正黑體" w:hAnsi="微軟正黑體" w:cs="Calibri"/>
                <w:b/>
                <w:color w:val="000000"/>
                <w:szCs w:val="24"/>
              </w:rPr>
              <w:t>單元</w:t>
            </w:r>
          </w:p>
        </w:tc>
        <w:tc>
          <w:tcPr>
            <w:tcW w:w="4246" w:type="pct"/>
            <w:gridSpan w:val="6"/>
            <w:tcBorders>
              <w:bottom w:val="single" w:sz="4" w:space="0" w:color="BFBFBF" w:themeColor="background1" w:themeShade="BF"/>
            </w:tcBorders>
            <w:shd w:val="clear" w:color="auto" w:fill="FFFFFF" w:themeFill="background1"/>
          </w:tcPr>
          <w:p w14:paraId="3C64695D" w14:textId="4C723BCC" w:rsidR="007E1943" w:rsidRPr="0093041E" w:rsidRDefault="00833E61"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szCs w:val="24"/>
              </w:rPr>
            </w:pPr>
            <w:r w:rsidRPr="00833E61">
              <w:rPr>
                <w:rFonts w:ascii="微軟正黑體" w:eastAsia="微軟正黑體" w:hAnsi="微軟正黑體" w:hint="eastAsia"/>
                <w:szCs w:val="24"/>
              </w:rPr>
              <w:t>穿越報紙與文化追尋：認識日治時期的臺灣</w:t>
            </w:r>
          </w:p>
        </w:tc>
      </w:tr>
      <w:tr w:rsidR="00833E61" w:rsidRPr="0093041E" w14:paraId="3BD6D2CB" w14:textId="77777777" w:rsidTr="00CC49B8">
        <w:trPr>
          <w:cnfStyle w:val="000000100000" w:firstRow="0" w:lastRow="0" w:firstColumn="0" w:lastColumn="0" w:oddVBand="0" w:evenVBand="0" w:oddHBand="1" w:evenHBand="0" w:firstRowFirstColumn="0" w:firstRowLastColumn="0" w:lastRowFirstColumn="0" w:lastRowLastColumn="0"/>
          <w:trHeight w:val="1682"/>
        </w:trPr>
        <w:tc>
          <w:tcPr>
            <w:cnfStyle w:val="000010000000" w:firstRow="0" w:lastRow="0" w:firstColumn="0" w:lastColumn="0" w:oddVBand="1" w:evenVBand="0" w:oddHBand="0" w:evenHBand="0" w:firstRowFirstColumn="0" w:firstRowLastColumn="0" w:lastRowFirstColumn="0" w:lastRowLastColumn="0"/>
            <w:tcW w:w="754" w:type="pct"/>
          </w:tcPr>
          <w:p w14:paraId="7F52BED7" w14:textId="6217B860" w:rsidR="00833E61" w:rsidRPr="0093041E" w:rsidRDefault="00833E61" w:rsidP="007E1943">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教科書版本</w:t>
            </w:r>
          </w:p>
        </w:tc>
        <w:tc>
          <w:tcPr>
            <w:tcW w:w="1233" w:type="pct"/>
            <w:gridSpan w:val="2"/>
            <w:tcBorders>
              <w:top w:val="single" w:sz="4" w:space="0" w:color="BFBFBF" w:themeColor="background1" w:themeShade="BF"/>
              <w:bottom w:val="single" w:sz="4" w:space="0" w:color="BFBFBF" w:themeColor="background1" w:themeShade="BF"/>
              <w:right w:val="single" w:sz="4" w:space="0" w:color="FFFFFF" w:themeColor="background1"/>
            </w:tcBorders>
            <w:shd w:val="clear" w:color="auto" w:fill="FFFFFF" w:themeFill="background1"/>
          </w:tcPr>
          <w:p w14:paraId="77FCFADF" w14:textId="77777777" w:rsidR="00833E61" w:rsidRDefault="00833E61" w:rsidP="00833E61">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szCs w:val="24"/>
              </w:rPr>
            </w:pPr>
            <w:r w:rsidRPr="00833E61">
              <w:rPr>
                <w:rFonts w:ascii="微軟正黑體" w:eastAsia="微軟正黑體" w:hAnsi="微軟正黑體" w:cs="Calibri" w:hint="eastAsia"/>
                <w:bCs/>
                <w:szCs w:val="24"/>
              </w:rPr>
              <w:t>康軒版 五年級下學期</w:t>
            </w:r>
          </w:p>
          <w:p w14:paraId="1785E762" w14:textId="3343199E" w:rsidR="00833E61" w:rsidRDefault="00833E61" w:rsidP="00833E61">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szCs w:val="24"/>
              </w:rPr>
            </w:pPr>
            <w:r w:rsidRPr="00833E61">
              <w:rPr>
                <w:rFonts w:ascii="微軟正黑體" w:eastAsia="微軟正黑體" w:hAnsi="微軟正黑體" w:cs="Calibri" w:hint="eastAsia"/>
                <w:bCs/>
                <w:szCs w:val="24"/>
              </w:rPr>
              <w:t>翰林版</w:t>
            </w:r>
            <w:r>
              <w:rPr>
                <w:rFonts w:ascii="微軟正黑體" w:eastAsia="微軟正黑體" w:hAnsi="微軟正黑體" w:cs="Calibri"/>
                <w:bCs/>
                <w:szCs w:val="24"/>
              </w:rPr>
              <w:t xml:space="preserve"> </w:t>
            </w:r>
            <w:r w:rsidRPr="00833E61">
              <w:rPr>
                <w:rFonts w:ascii="微軟正黑體" w:eastAsia="微軟正黑體" w:hAnsi="微軟正黑體" w:cs="Calibri" w:hint="eastAsia"/>
                <w:bCs/>
                <w:szCs w:val="24"/>
              </w:rPr>
              <w:t>五年級上學期</w:t>
            </w:r>
          </w:p>
          <w:p w14:paraId="2B173291" w14:textId="303A99EA" w:rsidR="00833E61" w:rsidRPr="00833E61" w:rsidRDefault="00833E61" w:rsidP="00833E61">
            <w:pPr>
              <w:snapToGrid w:val="0"/>
              <w:spacing w:line="240" w:lineRule="atLeast"/>
              <w:jc w:val="both"/>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szCs w:val="24"/>
              </w:rPr>
            </w:pPr>
            <w:r w:rsidRPr="00833E61">
              <w:rPr>
                <w:rFonts w:ascii="微軟正黑體" w:eastAsia="微軟正黑體" w:hAnsi="微軟正黑體" w:cs="Calibri" w:hint="eastAsia"/>
                <w:bCs/>
                <w:szCs w:val="24"/>
              </w:rPr>
              <w:t>南一版</w:t>
            </w:r>
            <w:r>
              <w:rPr>
                <w:rFonts w:ascii="微軟正黑體" w:eastAsia="微軟正黑體" w:hAnsi="微軟正黑體" w:cs="Calibri"/>
                <w:bCs/>
                <w:szCs w:val="24"/>
              </w:rPr>
              <w:t xml:space="preserve"> </w:t>
            </w:r>
            <w:r w:rsidRPr="00833E61">
              <w:rPr>
                <w:rFonts w:ascii="微軟正黑體" w:eastAsia="微軟正黑體" w:hAnsi="微軟正黑體" w:cs="Calibri" w:hint="eastAsia"/>
                <w:bCs/>
                <w:szCs w:val="24"/>
              </w:rPr>
              <w:t>六年級上學期</w:t>
            </w:r>
          </w:p>
        </w:tc>
        <w:tc>
          <w:tcPr>
            <w:cnfStyle w:val="000010000000" w:firstRow="0" w:lastRow="0" w:firstColumn="0" w:lastColumn="0" w:oddVBand="1" w:evenVBand="0" w:oddHBand="0" w:evenHBand="0" w:firstRowFirstColumn="0" w:firstRowLastColumn="0" w:lastRowFirstColumn="0" w:lastRowLastColumn="0"/>
            <w:tcW w:w="3013" w:type="pct"/>
            <w:gridSpan w:val="4"/>
            <w:tcBorders>
              <w:top w:val="single" w:sz="4" w:space="0" w:color="BFBFBF" w:themeColor="background1" w:themeShade="BF"/>
              <w:left w:val="single" w:sz="4" w:space="0" w:color="FFFFFF" w:themeColor="background1"/>
              <w:bottom w:val="single" w:sz="4" w:space="0" w:color="BFBFBF" w:themeColor="background1" w:themeShade="BF"/>
            </w:tcBorders>
            <w:shd w:val="clear" w:color="auto" w:fill="FFFFFF" w:themeFill="background1"/>
          </w:tcPr>
          <w:p w14:paraId="5DCCE6BF" w14:textId="2ACD3F93" w:rsidR="00833E61" w:rsidRPr="00833E61" w:rsidRDefault="00833E61" w:rsidP="00833E61">
            <w:pPr>
              <w:snapToGrid w:val="0"/>
              <w:spacing w:line="240" w:lineRule="atLeast"/>
              <w:jc w:val="both"/>
              <w:rPr>
                <w:rFonts w:ascii="微軟正黑體" w:eastAsia="微軟正黑體" w:hAnsi="微軟正黑體" w:cs="Calibri"/>
                <w:bCs/>
                <w:szCs w:val="24"/>
              </w:rPr>
            </w:pPr>
            <w:r w:rsidRPr="00833E61">
              <w:rPr>
                <w:rFonts w:ascii="微軟正黑體" w:eastAsia="微軟正黑體" w:hAnsi="微軟正黑體" w:cs="Calibri" w:hint="eastAsia"/>
                <w:bCs/>
                <w:szCs w:val="24"/>
              </w:rPr>
              <w:t xml:space="preserve">第二單元：日本時期人民與政府的關係 </w:t>
            </w:r>
          </w:p>
          <w:p w14:paraId="2FB18B4D" w14:textId="5B126EE4" w:rsidR="00833E61" w:rsidRDefault="00833E61" w:rsidP="00833E61">
            <w:pPr>
              <w:snapToGrid w:val="0"/>
              <w:spacing w:line="240" w:lineRule="atLeast"/>
              <w:jc w:val="both"/>
              <w:rPr>
                <w:rFonts w:ascii="微軟正黑體" w:eastAsia="微軟正黑體" w:hAnsi="微軟正黑體" w:cs="Calibri"/>
                <w:bCs/>
                <w:szCs w:val="24"/>
              </w:rPr>
            </w:pPr>
            <w:r w:rsidRPr="00833E61">
              <w:rPr>
                <w:rFonts w:ascii="微軟正黑體" w:eastAsia="微軟正黑體" w:hAnsi="微軟正黑體" w:cs="Calibri" w:hint="eastAsia"/>
                <w:bCs/>
                <w:szCs w:val="24"/>
              </w:rPr>
              <w:t>第一單元：日本統治下的臺灣</w:t>
            </w:r>
          </w:p>
          <w:p w14:paraId="1F2A7BA9" w14:textId="3250BC34" w:rsidR="00833E61" w:rsidRPr="0093041E" w:rsidRDefault="00833E61" w:rsidP="00833E61">
            <w:pPr>
              <w:snapToGrid w:val="0"/>
              <w:spacing w:line="240" w:lineRule="atLeast"/>
              <w:jc w:val="both"/>
              <w:rPr>
                <w:rFonts w:ascii="微軟正黑體" w:eastAsia="微軟正黑體" w:hAnsi="微軟正黑體" w:cs="Calibri"/>
                <w:bCs/>
                <w:szCs w:val="24"/>
              </w:rPr>
            </w:pPr>
            <w:r w:rsidRPr="00833E61">
              <w:rPr>
                <w:rFonts w:ascii="微軟正黑體" w:eastAsia="微軟正黑體" w:hAnsi="微軟正黑體" w:cs="Calibri" w:hint="eastAsia"/>
                <w:bCs/>
                <w:szCs w:val="24"/>
              </w:rPr>
              <w:t>第一單元：臺灣的民主之路</w:t>
            </w:r>
          </w:p>
        </w:tc>
      </w:tr>
      <w:tr w:rsidR="004A1211" w:rsidRPr="0093041E" w14:paraId="12BEDCE5" w14:textId="77777777" w:rsidTr="00833E61">
        <w:trPr>
          <w:trHeight w:val="850"/>
        </w:trPr>
        <w:tc>
          <w:tcPr>
            <w:cnfStyle w:val="000010000000" w:firstRow="0" w:lastRow="0" w:firstColumn="0" w:lastColumn="0" w:oddVBand="1" w:evenVBand="0" w:oddHBand="0" w:evenHBand="0" w:firstRowFirstColumn="0" w:firstRowLastColumn="0" w:lastRowFirstColumn="0" w:lastRowLastColumn="0"/>
            <w:tcW w:w="754" w:type="pct"/>
          </w:tcPr>
          <w:p w14:paraId="4FF1CEBB" w14:textId="77777777" w:rsidR="004A1211" w:rsidRPr="0093041E" w:rsidRDefault="004A1211" w:rsidP="004A1211">
            <w:pPr>
              <w:snapToGrid w:val="0"/>
              <w:spacing w:line="240" w:lineRule="atLeast"/>
              <w:rPr>
                <w:rFonts w:ascii="微軟正黑體" w:eastAsia="微軟正黑體" w:hAnsi="微軟正黑體" w:cs="Calibri"/>
                <w:b/>
                <w:bCs/>
                <w:color w:val="000000"/>
                <w:szCs w:val="24"/>
              </w:rPr>
            </w:pPr>
            <w:r w:rsidRPr="0093041E">
              <w:rPr>
                <w:rFonts w:ascii="微軟正黑體" w:eastAsia="微軟正黑體" w:hAnsi="微軟正黑體" w:cs="Calibri"/>
                <w:b/>
                <w:bCs/>
                <w:color w:val="000000"/>
                <w:szCs w:val="24"/>
              </w:rPr>
              <w:t>適用年級</w:t>
            </w:r>
          </w:p>
        </w:tc>
        <w:tc>
          <w:tcPr>
            <w:tcW w:w="1902" w:type="pct"/>
            <w:gridSpan w:val="4"/>
            <w:tcBorders>
              <w:top w:val="single" w:sz="4" w:space="0" w:color="BFBFBF" w:themeColor="background1" w:themeShade="BF"/>
            </w:tcBorders>
            <w:shd w:val="clear" w:color="auto" w:fill="FFFFFF" w:themeFill="background1"/>
          </w:tcPr>
          <w:p w14:paraId="0A94AB96" w14:textId="0481F3CD" w:rsidR="004A1211" w:rsidRPr="0093041E" w:rsidRDefault="00833E61"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szCs w:val="24"/>
              </w:rPr>
            </w:pPr>
            <w:r>
              <w:rPr>
                <w:rFonts w:ascii="微軟正黑體" w:eastAsia="微軟正黑體" w:hAnsi="微軟正黑體" w:cs="Calibri" w:hint="eastAsia"/>
                <w:color w:val="000000" w:themeColor="text1"/>
                <w:szCs w:val="24"/>
              </w:rPr>
              <w:t>五</w:t>
            </w:r>
            <w:r w:rsidR="004A1211" w:rsidRPr="0093041E">
              <w:rPr>
                <w:rFonts w:ascii="微軟正黑體" w:eastAsia="微軟正黑體" w:hAnsi="微軟正黑體" w:cs="Calibri"/>
                <w:color w:val="000000" w:themeColor="text1"/>
                <w:szCs w:val="24"/>
              </w:rPr>
              <w:t>年級</w:t>
            </w:r>
          </w:p>
        </w:tc>
        <w:tc>
          <w:tcPr>
            <w:cnfStyle w:val="000010000000" w:firstRow="0" w:lastRow="0" w:firstColumn="0" w:lastColumn="0" w:oddVBand="1" w:evenVBand="0" w:oddHBand="0" w:evenHBand="0" w:firstRowFirstColumn="0" w:firstRowLastColumn="0" w:lastRowFirstColumn="0" w:lastRowLastColumn="0"/>
            <w:tcW w:w="632" w:type="pct"/>
            <w:tcBorders>
              <w:top w:val="single" w:sz="4" w:space="0" w:color="BFBFBF" w:themeColor="background1" w:themeShade="BF"/>
            </w:tcBorders>
          </w:tcPr>
          <w:p w14:paraId="04875032" w14:textId="77777777" w:rsidR="004A1211" w:rsidRPr="0093041E" w:rsidRDefault="004A1211" w:rsidP="004A1211">
            <w:pPr>
              <w:snapToGrid w:val="0"/>
              <w:spacing w:line="240" w:lineRule="atLeast"/>
              <w:rPr>
                <w:rFonts w:ascii="微軟正黑體" w:eastAsia="微軟正黑體" w:hAnsi="微軟正黑體" w:cs="Calibri"/>
                <w:b/>
                <w:bCs/>
                <w:color w:val="000000"/>
                <w:szCs w:val="24"/>
              </w:rPr>
            </w:pPr>
            <w:r w:rsidRPr="0093041E">
              <w:rPr>
                <w:rFonts w:ascii="微軟正黑體" w:eastAsia="微軟正黑體" w:hAnsi="微軟正黑體" w:cs="Calibri"/>
                <w:b/>
                <w:bCs/>
                <w:color w:val="000000"/>
                <w:szCs w:val="24"/>
              </w:rPr>
              <w:t>教學節數</w:t>
            </w:r>
          </w:p>
        </w:tc>
        <w:tc>
          <w:tcPr>
            <w:tcW w:w="1712" w:type="pct"/>
            <w:tcBorders>
              <w:top w:val="single" w:sz="4" w:space="0" w:color="BFBFBF" w:themeColor="background1" w:themeShade="BF"/>
            </w:tcBorders>
            <w:shd w:val="clear" w:color="auto" w:fill="FFFFFF" w:themeFill="background1"/>
          </w:tcPr>
          <w:p w14:paraId="561C3234" w14:textId="473BAF78" w:rsidR="004A1211" w:rsidRPr="0093041E" w:rsidRDefault="00833E61"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szCs w:val="24"/>
              </w:rPr>
            </w:pPr>
            <w:r>
              <w:rPr>
                <w:rFonts w:ascii="微軟正黑體" w:eastAsia="微軟正黑體" w:hAnsi="微軟正黑體" w:cs="Calibri"/>
                <w:szCs w:val="24"/>
              </w:rPr>
              <w:t>3</w:t>
            </w:r>
            <w:r w:rsidR="004A1211" w:rsidRPr="0093041E">
              <w:rPr>
                <w:rFonts w:ascii="微軟正黑體" w:eastAsia="微軟正黑體" w:hAnsi="微軟正黑體" w:cs="Calibri" w:hint="eastAsia"/>
                <w:szCs w:val="24"/>
              </w:rPr>
              <w:t>節</w:t>
            </w:r>
          </w:p>
        </w:tc>
      </w:tr>
      <w:tr w:rsidR="00B93234" w:rsidRPr="0093041E" w14:paraId="51E605B3" w14:textId="77777777" w:rsidTr="00833E61">
        <w:trPr>
          <w:cnfStyle w:val="000000100000" w:firstRow="0" w:lastRow="0" w:firstColumn="0" w:lastColumn="0" w:oddVBand="0" w:evenVBand="0" w:oddHBand="1" w:evenHBand="0" w:firstRowFirstColumn="0" w:firstRowLastColumn="0" w:lastRowFirstColumn="0" w:lastRowLastColumn="0"/>
          <w:trHeight w:val="1428"/>
        </w:trPr>
        <w:tc>
          <w:tcPr>
            <w:cnfStyle w:val="000010000000" w:firstRow="0" w:lastRow="0" w:firstColumn="0" w:lastColumn="0" w:oddVBand="1" w:evenVBand="0" w:oddHBand="0" w:evenHBand="0" w:firstRowFirstColumn="0" w:firstRowLastColumn="0" w:lastRowFirstColumn="0" w:lastRowLastColumn="0"/>
            <w:tcW w:w="754" w:type="pct"/>
          </w:tcPr>
          <w:p w14:paraId="3F2CF52A"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社會</w:t>
            </w:r>
            <w:r w:rsidRPr="0093041E">
              <w:rPr>
                <w:rFonts w:ascii="微軟正黑體" w:eastAsia="微軟正黑體" w:hAnsi="微軟正黑體" w:cs="Calibri"/>
                <w:b/>
                <w:color w:val="000000"/>
                <w:szCs w:val="24"/>
              </w:rPr>
              <w:t>領域</w:t>
            </w:r>
          </w:p>
          <w:p w14:paraId="3AC61A09"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核心素養</w:t>
            </w:r>
          </w:p>
          <w:p w14:paraId="5CE19393" w14:textId="77777777" w:rsidR="00B93234" w:rsidRPr="0093041E" w:rsidRDefault="00B93234"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具體內涵</w:t>
            </w:r>
          </w:p>
        </w:tc>
        <w:tc>
          <w:tcPr>
            <w:tcW w:w="617" w:type="pct"/>
            <w:shd w:val="clear" w:color="auto" w:fill="FFFFFF" w:themeFill="background1"/>
            <w:vAlign w:val="top"/>
          </w:tcPr>
          <w:p w14:paraId="61F58759" w14:textId="77777777" w:rsidR="001D2499" w:rsidRDefault="001D2499"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p>
          <w:p w14:paraId="53EC089B" w14:textId="4A3AF206" w:rsidR="00B93234"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r w:rsidRPr="0093041E">
              <w:rPr>
                <w:rFonts w:ascii="微軟正黑體" w:eastAsia="微軟正黑體" w:hAnsi="微軟正黑體" w:cs="Calibri" w:hint="eastAsia"/>
                <w:bCs/>
                <w:color w:val="000000" w:themeColor="text1"/>
                <w:szCs w:val="24"/>
              </w:rPr>
              <w:t>社-</w:t>
            </w:r>
            <w:r w:rsidR="00833E61">
              <w:rPr>
                <w:rFonts w:ascii="微軟正黑體" w:eastAsia="微軟正黑體" w:hAnsi="微軟正黑體" w:cs="Calibri"/>
                <w:bCs/>
                <w:color w:val="000000" w:themeColor="text1"/>
                <w:szCs w:val="24"/>
              </w:rPr>
              <w:t>E-B</w:t>
            </w:r>
            <w:r>
              <w:rPr>
                <w:rFonts w:ascii="微軟正黑體" w:eastAsia="微軟正黑體" w:hAnsi="微軟正黑體" w:cs="Calibri"/>
                <w:bCs/>
                <w:color w:val="000000" w:themeColor="text1"/>
                <w:szCs w:val="24"/>
              </w:rPr>
              <w:t>2</w:t>
            </w:r>
          </w:p>
          <w:p w14:paraId="11D0C6F6" w14:textId="606DE973" w:rsidR="00B93234" w:rsidRPr="0093041E" w:rsidRDefault="00B93234" w:rsidP="00B93234">
            <w:pPr>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Cs/>
                <w:color w:val="000000" w:themeColor="text1"/>
                <w:szCs w:val="24"/>
              </w:rPr>
            </w:pPr>
          </w:p>
        </w:tc>
        <w:tc>
          <w:tcPr>
            <w:cnfStyle w:val="000010000000" w:firstRow="0" w:lastRow="0" w:firstColumn="0" w:lastColumn="0" w:oddVBand="1" w:evenVBand="0" w:oddHBand="0" w:evenHBand="0" w:firstRowFirstColumn="0" w:firstRowLastColumn="0" w:lastRowFirstColumn="0" w:lastRowLastColumn="0"/>
            <w:tcW w:w="3629" w:type="pct"/>
            <w:gridSpan w:val="5"/>
            <w:shd w:val="clear" w:color="auto" w:fill="FFFFFF" w:themeFill="background1"/>
            <w:vAlign w:val="top"/>
          </w:tcPr>
          <w:p w14:paraId="42088C0A" w14:textId="77777777" w:rsidR="001D2499" w:rsidRDefault="001D2499" w:rsidP="00B93234">
            <w:pPr>
              <w:snapToGrid w:val="0"/>
              <w:spacing w:line="240" w:lineRule="atLeast"/>
              <w:jc w:val="both"/>
              <w:rPr>
                <w:rFonts w:ascii="微軟正黑體" w:eastAsia="微軟正黑體" w:hAnsi="微軟正黑體" w:cs="Calibri"/>
                <w:color w:val="000000" w:themeColor="text1"/>
                <w:szCs w:val="24"/>
              </w:rPr>
            </w:pPr>
          </w:p>
          <w:p w14:paraId="496C1171" w14:textId="5B4F7CA3" w:rsidR="00B93234" w:rsidRPr="00B93234" w:rsidRDefault="00833E61" w:rsidP="00B93234">
            <w:pPr>
              <w:snapToGrid w:val="0"/>
              <w:spacing w:line="240" w:lineRule="atLeast"/>
              <w:jc w:val="both"/>
              <w:rPr>
                <w:rFonts w:ascii="微軟正黑體" w:eastAsia="微軟正黑體" w:hAnsi="微軟正黑體"/>
                <w:szCs w:val="24"/>
              </w:rPr>
            </w:pPr>
            <w:r w:rsidRPr="00833E61">
              <w:rPr>
                <w:rFonts w:ascii="微軟正黑體" w:eastAsia="微軟正黑體" w:hAnsi="微軟正黑體" w:cs="Calibri" w:hint="eastAsia"/>
                <w:color w:val="000000" w:themeColor="text1"/>
                <w:szCs w:val="24"/>
              </w:rPr>
              <w:t>認識與運用科技、資訊及媒體，並探究其與人類社會價值、信仰及態度的關聯。</w:t>
            </w:r>
          </w:p>
        </w:tc>
      </w:tr>
      <w:tr w:rsidR="004A1211" w:rsidRPr="0093041E" w14:paraId="487A4A00" w14:textId="77777777" w:rsidTr="00913324">
        <w:trPr>
          <w:trHeight w:val="1274"/>
        </w:trPr>
        <w:tc>
          <w:tcPr>
            <w:cnfStyle w:val="000010000000" w:firstRow="0" w:lastRow="0" w:firstColumn="0" w:lastColumn="0" w:oddVBand="1" w:evenVBand="0" w:oddHBand="0" w:evenHBand="0" w:firstRowFirstColumn="0" w:firstRowLastColumn="0" w:lastRowFirstColumn="0" w:lastRowLastColumn="0"/>
            <w:tcW w:w="754" w:type="pct"/>
            <w:vMerge w:val="restart"/>
          </w:tcPr>
          <w:p w14:paraId="00758237"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學習重點</w:t>
            </w:r>
          </w:p>
        </w:tc>
        <w:tc>
          <w:tcPr>
            <w:tcW w:w="617" w:type="pct"/>
            <w:shd w:val="clear" w:color="auto" w:fill="FFFFFF" w:themeFill="background1"/>
          </w:tcPr>
          <w:p w14:paraId="371137D2" w14:textId="77777777" w:rsidR="004A1211" w:rsidRPr="0093041E" w:rsidRDefault="004A1211" w:rsidP="004A1211">
            <w:pPr>
              <w:spacing w:line="240" w:lineRule="atLeast"/>
              <w:ind w:firstLineChars="35" w:firstLine="84"/>
              <w:contextualSpacing/>
              <w:jc w:val="lef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學習表現</w:t>
            </w:r>
          </w:p>
        </w:tc>
        <w:tc>
          <w:tcPr>
            <w:cnfStyle w:val="000010000000" w:firstRow="0" w:lastRow="0" w:firstColumn="0" w:lastColumn="0" w:oddVBand="1" w:evenVBand="0" w:oddHBand="0" w:evenHBand="0" w:firstRowFirstColumn="0" w:firstRowLastColumn="0" w:lastRowFirstColumn="0" w:lastRowLastColumn="0"/>
            <w:tcW w:w="685" w:type="pct"/>
            <w:gridSpan w:val="2"/>
          </w:tcPr>
          <w:p w14:paraId="527B6C9F" w14:textId="77777777" w:rsidR="00833E61" w:rsidRDefault="004A05F4" w:rsidP="00913324">
            <w:pPr>
              <w:spacing w:line="0" w:lineRule="atLeast"/>
              <w:jc w:val="left"/>
              <w:rPr>
                <w:rFonts w:ascii="微軟正黑體" w:eastAsia="微軟正黑體" w:hAnsi="微軟正黑體"/>
                <w:szCs w:val="24"/>
              </w:rPr>
            </w:pPr>
            <w:r>
              <w:rPr>
                <w:rFonts w:ascii="微軟正黑體" w:eastAsia="微軟正黑體" w:hAnsi="微軟正黑體"/>
                <w:szCs w:val="24"/>
              </w:rPr>
              <w:t>1</w:t>
            </w:r>
            <w:r w:rsidR="00833E61">
              <w:rPr>
                <w:rFonts w:ascii="微軟正黑體" w:eastAsia="微軟正黑體" w:hAnsi="微軟正黑體"/>
                <w:szCs w:val="24"/>
              </w:rPr>
              <w:t>b</w:t>
            </w:r>
            <w:r w:rsidR="004A1211" w:rsidRPr="0093041E">
              <w:rPr>
                <w:rFonts w:ascii="微軟正黑體" w:eastAsia="微軟正黑體" w:hAnsi="微軟正黑體"/>
                <w:szCs w:val="24"/>
              </w:rPr>
              <w:t xml:space="preserve"> </w:t>
            </w:r>
            <w:r w:rsidR="004A1211" w:rsidRPr="0093041E">
              <w:rPr>
                <w:rFonts w:ascii="微軟正黑體" w:eastAsia="微軟正黑體" w:hAnsi="微軟正黑體" w:hint="eastAsia"/>
                <w:szCs w:val="24"/>
              </w:rPr>
              <w:t>-</w:t>
            </w:r>
            <w:r w:rsidR="00833E61" w:rsidRPr="000864E4">
              <w:rPr>
                <w:rFonts w:ascii="標楷體" w:eastAsia="標楷體" w:hAnsi="標楷體" w:hint="eastAsia"/>
                <w:color w:val="000000" w:themeColor="text1"/>
                <w:szCs w:val="24"/>
              </w:rPr>
              <w:t>Ⅲ</w:t>
            </w:r>
            <w:r w:rsidR="004A1211" w:rsidRPr="0093041E">
              <w:rPr>
                <w:rFonts w:ascii="微軟正黑體" w:eastAsia="微軟正黑體" w:hAnsi="微軟正黑體" w:hint="eastAsia"/>
                <w:szCs w:val="24"/>
              </w:rPr>
              <w:t>-</w:t>
            </w:r>
            <w:r w:rsidR="00833E61">
              <w:rPr>
                <w:rFonts w:ascii="微軟正黑體" w:eastAsia="微軟正黑體" w:hAnsi="微軟正黑體"/>
                <w:szCs w:val="24"/>
              </w:rPr>
              <w:t>3</w:t>
            </w:r>
          </w:p>
          <w:p w14:paraId="54A1DD53" w14:textId="4857CB84" w:rsidR="00913324" w:rsidRPr="0093041E" w:rsidRDefault="00913324" w:rsidP="00913324">
            <w:pPr>
              <w:spacing w:line="0" w:lineRule="atLeast"/>
              <w:ind w:right="600"/>
              <w:jc w:val="right"/>
              <w:rPr>
                <w:rFonts w:ascii="微軟正黑體" w:eastAsia="微軟正黑體" w:hAnsi="微軟正黑體"/>
                <w:szCs w:val="24"/>
              </w:rPr>
            </w:pPr>
          </w:p>
        </w:tc>
        <w:tc>
          <w:tcPr>
            <w:tcW w:w="2945" w:type="pct"/>
            <w:gridSpan w:val="3"/>
            <w:shd w:val="clear" w:color="auto" w:fill="F2F2F2"/>
          </w:tcPr>
          <w:p w14:paraId="1A18E79E" w14:textId="397BE551" w:rsidR="004A05F4" w:rsidRPr="004A05F4" w:rsidRDefault="00833E61" w:rsidP="001D2499">
            <w:pPr>
              <w:spacing w:line="0" w:lineRule="atLeast"/>
              <w:contextualSpacing/>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olor w:val="000000" w:themeColor="text1"/>
                <w:szCs w:val="24"/>
              </w:rPr>
            </w:pPr>
            <w:r w:rsidRPr="00833E61">
              <w:rPr>
                <w:rFonts w:ascii="微軟正黑體" w:eastAsia="微軟正黑體" w:hAnsi="微軟正黑體" w:hint="eastAsia"/>
                <w:color w:val="000000" w:themeColor="text1"/>
                <w:szCs w:val="24"/>
              </w:rPr>
              <w:t>解析特定人物、族群與事件在所處時間、空間脈絡中的位置與意義。</w:t>
            </w:r>
          </w:p>
        </w:tc>
      </w:tr>
      <w:tr w:rsidR="004A1211" w:rsidRPr="0093041E" w14:paraId="03C3C444" w14:textId="77777777" w:rsidTr="00CC49B8">
        <w:trPr>
          <w:cnfStyle w:val="000000100000" w:firstRow="0" w:lastRow="0" w:firstColumn="0" w:lastColumn="0" w:oddVBand="0" w:evenVBand="0" w:oddHBand="1" w:evenHBand="0" w:firstRowFirstColumn="0" w:firstRowLastColumn="0" w:lastRowFirstColumn="0" w:lastRowLastColumn="0"/>
          <w:trHeight w:val="1799"/>
        </w:trPr>
        <w:tc>
          <w:tcPr>
            <w:cnfStyle w:val="000010000000" w:firstRow="0" w:lastRow="0" w:firstColumn="0" w:lastColumn="0" w:oddVBand="1" w:evenVBand="0" w:oddHBand="0" w:evenHBand="0" w:firstRowFirstColumn="0" w:firstRowLastColumn="0" w:lastRowFirstColumn="0" w:lastRowLastColumn="0"/>
            <w:tcW w:w="754" w:type="pct"/>
            <w:vMerge/>
          </w:tcPr>
          <w:p w14:paraId="1675C548"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p>
        </w:tc>
        <w:tc>
          <w:tcPr>
            <w:tcW w:w="617" w:type="pct"/>
            <w:shd w:val="clear" w:color="auto" w:fill="FFFFFF" w:themeFill="background1"/>
          </w:tcPr>
          <w:p w14:paraId="3F1E287C" w14:textId="77777777" w:rsidR="004A1211" w:rsidRPr="0093041E" w:rsidRDefault="004A1211" w:rsidP="004A12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學習內容</w:t>
            </w:r>
          </w:p>
        </w:tc>
        <w:tc>
          <w:tcPr>
            <w:cnfStyle w:val="000010000000" w:firstRow="0" w:lastRow="0" w:firstColumn="0" w:lastColumn="0" w:oddVBand="1" w:evenVBand="0" w:oddHBand="0" w:evenHBand="0" w:firstRowFirstColumn="0" w:firstRowLastColumn="0" w:lastRowFirstColumn="0" w:lastRowLastColumn="0"/>
            <w:tcW w:w="684" w:type="pct"/>
            <w:gridSpan w:val="2"/>
            <w:tcBorders>
              <w:bottom w:val="nil"/>
            </w:tcBorders>
          </w:tcPr>
          <w:p w14:paraId="319552BD" w14:textId="77777777" w:rsidR="00833E61" w:rsidRDefault="00833E61" w:rsidP="001D2499">
            <w:pPr>
              <w:spacing w:line="0" w:lineRule="atLeast"/>
              <w:ind w:firstLineChars="33" w:firstLine="79"/>
              <w:jc w:val="left"/>
              <w:rPr>
                <w:rFonts w:ascii="微軟正黑體" w:eastAsia="微軟正黑體" w:hAnsi="微軟正黑體"/>
                <w:szCs w:val="24"/>
              </w:rPr>
            </w:pPr>
            <w:bookmarkStart w:id="3" w:name="_Hlk176700447"/>
            <w:r w:rsidRPr="00833E61">
              <w:rPr>
                <w:rFonts w:ascii="微軟正黑體" w:eastAsia="微軟正黑體" w:hAnsi="微軟正黑體" w:hint="eastAsia"/>
                <w:szCs w:val="24"/>
              </w:rPr>
              <w:t>Cd-Ⅲ-1</w:t>
            </w:r>
          </w:p>
          <w:p w14:paraId="1A601838" w14:textId="77777777" w:rsidR="00913324" w:rsidRDefault="00913324" w:rsidP="001D2499">
            <w:pPr>
              <w:spacing w:line="0" w:lineRule="atLeast"/>
              <w:ind w:firstLineChars="33" w:firstLine="79"/>
              <w:jc w:val="left"/>
              <w:rPr>
                <w:rFonts w:ascii="微軟正黑體" w:eastAsia="微軟正黑體" w:hAnsi="微軟正黑體"/>
                <w:szCs w:val="24"/>
              </w:rPr>
            </w:pPr>
          </w:p>
          <w:p w14:paraId="6E436C38" w14:textId="77777777" w:rsidR="001D2499" w:rsidRDefault="00913324" w:rsidP="001D2499">
            <w:pPr>
              <w:spacing w:line="0" w:lineRule="atLeast"/>
              <w:ind w:firstLineChars="33" w:firstLine="79"/>
              <w:jc w:val="left"/>
              <w:rPr>
                <w:rFonts w:ascii="微軟正黑體" w:eastAsia="微軟正黑體" w:hAnsi="微軟正黑體"/>
                <w:szCs w:val="24"/>
              </w:rPr>
            </w:pPr>
            <w:r w:rsidRPr="00913324">
              <w:rPr>
                <w:rFonts w:ascii="微軟正黑體" w:eastAsia="微軟正黑體" w:hAnsi="微軟正黑體" w:hint="eastAsia"/>
                <w:szCs w:val="24"/>
              </w:rPr>
              <w:t>Cd-Ⅲ-</w:t>
            </w:r>
            <w:r>
              <w:rPr>
                <w:rFonts w:ascii="微軟正黑體" w:eastAsia="微軟正黑體" w:hAnsi="微軟正黑體"/>
                <w:szCs w:val="24"/>
              </w:rPr>
              <w:t>2</w:t>
            </w:r>
          </w:p>
          <w:p w14:paraId="18AA53B5" w14:textId="00E8D31C" w:rsidR="00913324" w:rsidRPr="001D2499" w:rsidRDefault="00913324" w:rsidP="001D2499">
            <w:pPr>
              <w:spacing w:line="0" w:lineRule="atLeast"/>
              <w:ind w:firstLineChars="33" w:firstLine="79"/>
              <w:jc w:val="left"/>
              <w:rPr>
                <w:rFonts w:ascii="微軟正黑體" w:eastAsia="微軟正黑體" w:hAnsi="微軟正黑體"/>
                <w:szCs w:val="24"/>
              </w:rPr>
            </w:pPr>
          </w:p>
        </w:tc>
        <w:tc>
          <w:tcPr>
            <w:tcW w:w="2945" w:type="pct"/>
            <w:gridSpan w:val="3"/>
            <w:tcBorders>
              <w:bottom w:val="nil"/>
            </w:tcBorders>
          </w:tcPr>
          <w:p w14:paraId="03DB308B" w14:textId="77777777" w:rsidR="00913324" w:rsidRDefault="00913324" w:rsidP="004A1211">
            <w:pPr>
              <w:autoSpaceDE w:val="0"/>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kern w:val="0"/>
                <w:szCs w:val="24"/>
              </w:rPr>
            </w:pPr>
            <w:r w:rsidRPr="00913324">
              <w:rPr>
                <w:rFonts w:ascii="微軟正黑體" w:eastAsia="微軟正黑體" w:hAnsi="微軟正黑體" w:hint="eastAsia"/>
                <w:kern w:val="0"/>
                <w:szCs w:val="24"/>
              </w:rPr>
              <w:t>不同時空環境下，臺灣人民透過爭取權利與政治改革，使得政治逐漸走向民主。</w:t>
            </w:r>
          </w:p>
          <w:p w14:paraId="26902AB9" w14:textId="45D7441A" w:rsidR="004A1211" w:rsidRPr="0093041E" w:rsidRDefault="00913324" w:rsidP="004A1211">
            <w:pPr>
              <w:autoSpaceDE w:val="0"/>
              <w:snapToGrid w:val="0"/>
              <w:spacing w:line="240" w:lineRule="atLeast"/>
              <w:jc w:val="lef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kern w:val="0"/>
                <w:szCs w:val="24"/>
              </w:rPr>
            </w:pPr>
            <w:r w:rsidRPr="00913324">
              <w:rPr>
                <w:rFonts w:ascii="微軟正黑體" w:eastAsia="微軟正黑體" w:hAnsi="微軟正黑體" w:hint="eastAsia"/>
                <w:kern w:val="0"/>
                <w:szCs w:val="24"/>
              </w:rPr>
              <w:t>臺灣人民的政治參與及公民團體的發展，為臺灣的民主政治奠定基礎。</w:t>
            </w:r>
            <w:bookmarkEnd w:id="3"/>
          </w:p>
        </w:tc>
      </w:tr>
      <w:tr w:rsidR="004A1211" w:rsidRPr="0093041E" w14:paraId="78B09ED6" w14:textId="77777777" w:rsidTr="004A05F4">
        <w:trPr>
          <w:trHeight w:val="680"/>
        </w:trPr>
        <w:tc>
          <w:tcPr>
            <w:cnfStyle w:val="000010000000" w:firstRow="0" w:lastRow="0" w:firstColumn="0" w:lastColumn="0" w:oddVBand="1" w:evenVBand="0" w:oddHBand="0" w:evenHBand="0" w:firstRowFirstColumn="0" w:firstRowLastColumn="0" w:lastRowFirstColumn="0" w:lastRowLastColumn="0"/>
            <w:tcW w:w="754" w:type="pct"/>
            <w:vMerge w:val="restart"/>
          </w:tcPr>
          <w:p w14:paraId="084D1C01"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議題融入</w:t>
            </w:r>
          </w:p>
        </w:tc>
        <w:tc>
          <w:tcPr>
            <w:tcW w:w="617" w:type="pct"/>
            <w:shd w:val="clear" w:color="auto" w:fill="FFFFFF" w:themeFill="background1"/>
          </w:tcPr>
          <w:p w14:paraId="113807CA" w14:textId="77777777" w:rsidR="004A1211" w:rsidRPr="0093041E" w:rsidRDefault="004A1211" w:rsidP="004A1211">
            <w:pPr>
              <w:snapToGrid w:val="0"/>
              <w:spacing w:line="240" w:lineRule="atLeast"/>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學習主題</w:t>
            </w:r>
          </w:p>
        </w:tc>
        <w:tc>
          <w:tcPr>
            <w:cnfStyle w:val="000010000000" w:firstRow="0" w:lastRow="0" w:firstColumn="0" w:lastColumn="0" w:oddVBand="1" w:evenVBand="0" w:oddHBand="0" w:evenHBand="0" w:firstRowFirstColumn="0" w:firstRowLastColumn="0" w:lastRowFirstColumn="0" w:lastRowLastColumn="0"/>
            <w:tcW w:w="3629" w:type="pct"/>
            <w:gridSpan w:val="5"/>
          </w:tcPr>
          <w:p w14:paraId="2D8F976B" w14:textId="2F5BE641" w:rsidR="004A1211" w:rsidRPr="0093041E" w:rsidRDefault="00833E61" w:rsidP="004A1211">
            <w:pPr>
              <w:autoSpaceDE w:val="0"/>
              <w:snapToGrid w:val="0"/>
              <w:spacing w:line="240" w:lineRule="atLeast"/>
              <w:jc w:val="both"/>
              <w:rPr>
                <w:rFonts w:ascii="微軟正黑體" w:eastAsia="微軟正黑體" w:hAnsi="微軟正黑體"/>
                <w:kern w:val="0"/>
                <w:szCs w:val="24"/>
              </w:rPr>
            </w:pPr>
            <w:r w:rsidRPr="0093041E">
              <w:rPr>
                <w:rFonts w:ascii="微軟正黑體" w:eastAsia="微軟正黑體" w:hAnsi="微軟正黑體" w:hint="eastAsia"/>
                <w:kern w:val="0"/>
                <w:szCs w:val="24"/>
              </w:rPr>
              <w:t>無</w:t>
            </w:r>
          </w:p>
        </w:tc>
      </w:tr>
      <w:tr w:rsidR="004A1211" w:rsidRPr="0093041E" w14:paraId="1865A20B" w14:textId="77777777" w:rsidTr="004A05F4">
        <w:trPr>
          <w:cnfStyle w:val="000000100000" w:firstRow="0" w:lastRow="0" w:firstColumn="0" w:lastColumn="0" w:oddVBand="0" w:evenVBand="0" w:oddHBand="1" w:evenHBand="0" w:firstRowFirstColumn="0" w:firstRowLastColumn="0" w:lastRowFirstColumn="0" w:lastRowLastColumn="0"/>
          <w:trHeight w:val="596"/>
        </w:trPr>
        <w:tc>
          <w:tcPr>
            <w:cnfStyle w:val="000010000000" w:firstRow="0" w:lastRow="0" w:firstColumn="0" w:lastColumn="0" w:oddVBand="1" w:evenVBand="0" w:oddHBand="0" w:evenHBand="0" w:firstRowFirstColumn="0" w:firstRowLastColumn="0" w:lastRowFirstColumn="0" w:lastRowLastColumn="0"/>
            <w:tcW w:w="754" w:type="pct"/>
            <w:vMerge/>
          </w:tcPr>
          <w:p w14:paraId="2ACA7613"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p>
        </w:tc>
        <w:tc>
          <w:tcPr>
            <w:tcW w:w="617" w:type="pct"/>
            <w:shd w:val="clear" w:color="auto" w:fill="FFFFFF" w:themeFill="background1"/>
          </w:tcPr>
          <w:p w14:paraId="342073F8" w14:textId="77777777" w:rsidR="004A1211" w:rsidRPr="0093041E" w:rsidRDefault="004A1211" w:rsidP="004A1211">
            <w:pPr>
              <w:snapToGrid w:val="0"/>
              <w:spacing w:line="240" w:lineRule="atLeast"/>
              <w:cnfStyle w:val="000000100000" w:firstRow="0" w:lastRow="0" w:firstColumn="0" w:lastColumn="0" w:oddVBand="0" w:evenVBand="0" w:oddHBand="1" w:evenHBand="0" w:firstRowFirstColumn="0" w:firstRowLastColumn="0" w:lastRowFirstColumn="0" w:lastRowLastColumn="0"/>
              <w:rPr>
                <w:rFonts w:ascii="微軟正黑體" w:eastAsia="微軟正黑體" w:hAnsi="微軟正黑體" w:cs="Calibri"/>
                <w:b/>
                <w:color w:val="000000"/>
                <w:szCs w:val="24"/>
              </w:rPr>
            </w:pPr>
            <w:r w:rsidRPr="0093041E">
              <w:rPr>
                <w:rFonts w:ascii="微軟正黑體" w:eastAsia="微軟正黑體" w:hAnsi="微軟正黑體" w:cs="Calibri"/>
                <w:b/>
                <w:color w:val="000000"/>
                <w:szCs w:val="24"/>
              </w:rPr>
              <w:t>實質內涵</w:t>
            </w:r>
          </w:p>
        </w:tc>
        <w:tc>
          <w:tcPr>
            <w:cnfStyle w:val="000010000000" w:firstRow="0" w:lastRow="0" w:firstColumn="0" w:lastColumn="0" w:oddVBand="1" w:evenVBand="0" w:oddHBand="0" w:evenHBand="0" w:firstRowFirstColumn="0" w:firstRowLastColumn="0" w:lastRowFirstColumn="0" w:lastRowLastColumn="0"/>
            <w:tcW w:w="3629" w:type="pct"/>
            <w:gridSpan w:val="5"/>
          </w:tcPr>
          <w:p w14:paraId="5C0DCC5B" w14:textId="524683D7" w:rsidR="004A1211" w:rsidRPr="0093041E" w:rsidRDefault="004A1211" w:rsidP="004A1211">
            <w:pPr>
              <w:autoSpaceDE w:val="0"/>
              <w:snapToGrid w:val="0"/>
              <w:spacing w:line="240" w:lineRule="atLeast"/>
              <w:jc w:val="both"/>
              <w:rPr>
                <w:rFonts w:ascii="微軟正黑體" w:eastAsia="微軟正黑體" w:hAnsi="微軟正黑體"/>
                <w:kern w:val="0"/>
                <w:szCs w:val="24"/>
              </w:rPr>
            </w:pPr>
            <w:r w:rsidRPr="0093041E">
              <w:rPr>
                <w:rFonts w:ascii="微軟正黑體" w:eastAsia="微軟正黑體" w:hAnsi="微軟正黑體" w:hint="eastAsia"/>
                <w:kern w:val="0"/>
                <w:szCs w:val="24"/>
              </w:rPr>
              <w:t>無</w:t>
            </w:r>
          </w:p>
        </w:tc>
      </w:tr>
      <w:tr w:rsidR="004A1211" w:rsidRPr="0093041E" w14:paraId="0F8D20D5" w14:textId="77777777" w:rsidTr="004A05F4">
        <w:trPr>
          <w:trHeight w:val="842"/>
        </w:trPr>
        <w:tc>
          <w:tcPr>
            <w:cnfStyle w:val="000010000000" w:firstRow="0" w:lastRow="0" w:firstColumn="0" w:lastColumn="0" w:oddVBand="1" w:evenVBand="0" w:oddHBand="0" w:evenHBand="0" w:firstRowFirstColumn="0" w:firstRowLastColumn="0" w:lastRowFirstColumn="0" w:lastRowLastColumn="0"/>
            <w:tcW w:w="754" w:type="pct"/>
          </w:tcPr>
          <w:p w14:paraId="0E063174" w14:textId="77777777" w:rsidR="004A1211" w:rsidRPr="0093041E" w:rsidRDefault="004A1211" w:rsidP="004A1211">
            <w:pPr>
              <w:snapToGrid w:val="0"/>
              <w:spacing w:line="240" w:lineRule="atLeast"/>
              <w:rPr>
                <w:rFonts w:ascii="微軟正黑體" w:eastAsia="微軟正黑體" w:hAnsi="微軟正黑體" w:cs="Calibri"/>
                <w:b/>
                <w:color w:val="000000"/>
                <w:szCs w:val="24"/>
              </w:rPr>
            </w:pPr>
            <w:r w:rsidRPr="0093041E">
              <w:rPr>
                <w:rFonts w:ascii="微軟正黑體" w:eastAsia="微軟正黑體" w:hAnsi="微軟正黑體" w:cs="Calibri" w:hint="eastAsia"/>
                <w:b/>
                <w:color w:val="000000"/>
                <w:szCs w:val="24"/>
              </w:rPr>
              <w:t>教學設備</w:t>
            </w:r>
          </w:p>
        </w:tc>
        <w:tc>
          <w:tcPr>
            <w:tcW w:w="4246" w:type="pct"/>
            <w:gridSpan w:val="6"/>
            <w:tcBorders>
              <w:bottom w:val="single" w:sz="4" w:space="0" w:color="BFBFBF"/>
            </w:tcBorders>
            <w:shd w:val="clear" w:color="auto" w:fill="FFFFFF" w:themeFill="background1"/>
          </w:tcPr>
          <w:p w14:paraId="1EA3DE1F" w14:textId="5FB195AB" w:rsidR="004A1211" w:rsidRPr="0093041E" w:rsidRDefault="00833E61" w:rsidP="004A1211">
            <w:pPr>
              <w:snapToGrid w:val="0"/>
              <w:spacing w:line="240" w:lineRule="atLeast"/>
              <w:jc w:val="both"/>
              <w:cnfStyle w:val="000000000000" w:firstRow="0" w:lastRow="0" w:firstColumn="0" w:lastColumn="0" w:oddVBand="0" w:evenVBand="0" w:oddHBand="0" w:evenHBand="0" w:firstRowFirstColumn="0" w:firstRowLastColumn="0" w:lastRowFirstColumn="0" w:lastRowLastColumn="0"/>
              <w:rPr>
                <w:rFonts w:ascii="微軟正黑體" w:eastAsia="微軟正黑體" w:hAnsi="微軟正黑體"/>
                <w:color w:val="D9D9D9" w:themeColor="background1" w:themeShade="D9"/>
                <w:szCs w:val="24"/>
              </w:rPr>
            </w:pPr>
            <w:r w:rsidRPr="00833E61">
              <w:rPr>
                <w:rFonts w:ascii="微軟正黑體" w:eastAsia="微軟正黑體" w:hAnsi="微軟正黑體" w:hint="eastAsia"/>
                <w:szCs w:val="24"/>
              </w:rPr>
              <w:t>電腦、投影設備、手機、課程投影片。</w:t>
            </w:r>
          </w:p>
        </w:tc>
      </w:tr>
      <w:bookmarkEnd w:id="2"/>
    </w:tbl>
    <w:p w14:paraId="5A8E6424" w14:textId="77777777" w:rsidR="00353DDA" w:rsidRDefault="00353DDA">
      <w:r>
        <w:rPr>
          <w:i/>
          <w:iCs/>
        </w:rPr>
        <w:br w:type="page"/>
      </w:r>
    </w:p>
    <w:tbl>
      <w:tblPr>
        <w:tblStyle w:val="50"/>
        <w:tblpPr w:leftFromText="180" w:rightFromText="180" w:vertAnchor="text" w:horzAnchor="margin" w:tblpX="-979" w:tblpY="15"/>
        <w:tblW w:w="6293" w:type="pct"/>
        <w:tblLayout w:type="fixed"/>
        <w:tblCellMar>
          <w:left w:w="227" w:type="dxa"/>
        </w:tblCellMar>
        <w:tblLook w:val="0020" w:firstRow="1" w:lastRow="0" w:firstColumn="0" w:lastColumn="0" w:noHBand="0" w:noVBand="0"/>
      </w:tblPr>
      <w:tblGrid>
        <w:gridCol w:w="10348"/>
      </w:tblGrid>
      <w:tr w:rsidR="00353DDA" w:rsidRPr="0093041E" w14:paraId="3B318020" w14:textId="77777777" w:rsidTr="002F7C58">
        <w:trPr>
          <w:cnfStyle w:val="100000000000" w:firstRow="1" w:lastRow="0" w:firstColumn="0" w:lastColumn="0" w:oddVBand="0" w:evenVBand="0" w:oddHBand="0" w:evenHBand="0" w:firstRowFirstColumn="0" w:firstRowLastColumn="0" w:lastRowFirstColumn="0" w:lastRowLastColumn="0"/>
          <w:trHeight w:val="593"/>
        </w:trPr>
        <w:tc>
          <w:tcPr>
            <w:cnfStyle w:val="000010000000" w:firstRow="0" w:lastRow="0" w:firstColumn="0" w:lastColumn="0" w:oddVBand="1" w:evenVBand="0" w:oddHBand="0" w:evenHBand="0" w:firstRowFirstColumn="0" w:firstRowLastColumn="0" w:lastRowFirstColumn="0" w:lastRowLastColumn="0"/>
            <w:tcW w:w="5000" w:type="pct"/>
            <w:tcBorders>
              <w:bottom w:val="nil"/>
            </w:tcBorders>
            <w:shd w:val="clear" w:color="auto" w:fill="000000" w:themeFill="text1"/>
          </w:tcPr>
          <w:p w14:paraId="6EA7ECBA" w14:textId="24332E92" w:rsidR="007E1943" w:rsidRPr="0093041E" w:rsidRDefault="007E1943" w:rsidP="002F7C58">
            <w:pPr>
              <w:snapToGrid w:val="0"/>
              <w:spacing w:line="240" w:lineRule="atLeast"/>
              <w:rPr>
                <w:rFonts w:ascii="微軟正黑體" w:eastAsia="微軟正黑體" w:hAnsi="微軟正黑體" w:cs="Calibri"/>
                <w:b/>
                <w:bCs/>
                <w:i w:val="0"/>
                <w:iCs w:val="0"/>
                <w:color w:val="000000"/>
                <w:sz w:val="24"/>
                <w:szCs w:val="24"/>
                <w14:textFill>
                  <w14:solidFill>
                    <w14:srgbClr w14:val="000000">
                      <w14:lumMod w14:val="85000"/>
                    </w14:srgbClr>
                  </w14:solidFill>
                </w14:textFill>
              </w:rPr>
            </w:pPr>
            <w:r w:rsidRPr="0093041E">
              <w:rPr>
                <w:rFonts w:ascii="微軟正黑體" w:eastAsia="微軟正黑體" w:hAnsi="微軟正黑體" w:cs="Calibri"/>
                <w:b/>
                <w:bCs/>
                <w:i w:val="0"/>
                <w:iCs w:val="0"/>
                <w:color w:val="FFFFFF" w:themeColor="background1"/>
                <w:sz w:val="24"/>
                <w:szCs w:val="24"/>
              </w:rPr>
              <w:lastRenderedPageBreak/>
              <w:t>學習</w:t>
            </w:r>
            <w:r w:rsidRPr="0093041E">
              <w:rPr>
                <w:rFonts w:ascii="微軟正黑體" w:eastAsia="微軟正黑體" w:hAnsi="微軟正黑體" w:cs="Calibri" w:hint="eastAsia"/>
                <w:b/>
                <w:bCs/>
                <w:i w:val="0"/>
                <w:iCs w:val="0"/>
                <w:color w:val="FFFFFF" w:themeColor="background1"/>
                <w:sz w:val="24"/>
                <w:szCs w:val="24"/>
              </w:rPr>
              <w:t>目標與評量</w:t>
            </w:r>
            <w:r w:rsidRPr="0093041E">
              <w:rPr>
                <w:rFonts w:ascii="微軟正黑體" w:eastAsia="微軟正黑體" w:hAnsi="微軟正黑體" w:cs="Calibri"/>
                <w:b/>
                <w:bCs/>
                <w:i w:val="0"/>
                <w:iCs w:val="0"/>
                <w:color w:val="FFFFFF" w:themeColor="background1"/>
                <w:sz w:val="24"/>
                <w:szCs w:val="24"/>
              </w:rPr>
              <w:t>目標</w:t>
            </w:r>
          </w:p>
        </w:tc>
      </w:tr>
      <w:tr w:rsidR="00353DDA" w:rsidRPr="0093041E" w14:paraId="46F861D8" w14:textId="77777777" w:rsidTr="002F7C58">
        <w:trPr>
          <w:cnfStyle w:val="000000100000" w:firstRow="0" w:lastRow="0" w:firstColumn="0" w:lastColumn="0" w:oddVBand="0" w:evenVBand="0" w:oddHBand="1" w:evenHBand="0" w:firstRowFirstColumn="0" w:firstRowLastColumn="0" w:lastRowFirstColumn="0" w:lastRowLastColumn="0"/>
          <w:trHeight w:val="3088"/>
        </w:trPr>
        <w:tc>
          <w:tcPr>
            <w:cnfStyle w:val="000010000000" w:firstRow="0" w:lastRow="0" w:firstColumn="0" w:lastColumn="0" w:oddVBand="1" w:evenVBand="0" w:oddHBand="0" w:evenHBand="0" w:firstRowFirstColumn="0" w:firstRowLastColumn="0" w:lastRowFirstColumn="0" w:lastRowLastColumn="0"/>
            <w:tcW w:w="5000" w:type="pct"/>
            <w:tcBorders>
              <w:top w:val="nil"/>
              <w:bottom w:val="single" w:sz="4" w:space="0" w:color="BFBFBF"/>
            </w:tcBorders>
          </w:tcPr>
          <w:p w14:paraId="15FE7C1B" w14:textId="61951353" w:rsidR="00FA5041" w:rsidRDefault="00FA5041" w:rsidP="002F7C58">
            <w:pPr>
              <w:suppressAutoHyphens w:val="0"/>
              <w:autoSpaceDE w:val="0"/>
              <w:adjustRightInd w:val="0"/>
              <w:spacing w:line="0" w:lineRule="atLeast"/>
              <w:ind w:left="482" w:hangingChars="201" w:hanging="482"/>
              <w:jc w:val="left"/>
              <w:textAlignment w:val="auto"/>
              <w:rPr>
                <w:rFonts w:ascii="微軟正黑體" w:eastAsia="微軟正黑體" w:hAnsi="微軟正黑體" w:cs="T3Font_430"/>
                <w:b/>
                <w:bCs/>
                <w:kern w:val="0"/>
                <w:szCs w:val="24"/>
              </w:rPr>
            </w:pPr>
            <w:r w:rsidRPr="0093041E">
              <w:rPr>
                <w:rFonts w:ascii="微軟正黑體" w:eastAsia="微軟正黑體" w:hAnsi="微軟正黑體" w:cs="T3Font_410" w:hint="eastAsia"/>
                <w:b/>
                <w:bCs/>
                <w:kern w:val="0"/>
                <w:szCs w:val="24"/>
              </w:rPr>
              <w:t>一</w:t>
            </w:r>
            <w:r w:rsidR="007E1943" w:rsidRPr="0093041E">
              <w:rPr>
                <w:rFonts w:ascii="微軟正黑體" w:eastAsia="微軟正黑體" w:hAnsi="微軟正黑體" w:cs="T3Font_410" w:hint="eastAsia"/>
                <w:b/>
                <w:bCs/>
                <w:kern w:val="0"/>
                <w:szCs w:val="24"/>
              </w:rPr>
              <w:t>、</w:t>
            </w:r>
            <w:r w:rsidR="002E02E7" w:rsidRPr="002E02E7">
              <w:rPr>
                <w:rFonts w:ascii="微軟正黑體" w:eastAsia="微軟正黑體" w:hAnsi="微軟正黑體" w:cs="T3Font_430" w:hint="eastAsia"/>
                <w:b/>
                <w:bCs/>
                <w:kern w:val="0"/>
                <w:szCs w:val="24"/>
              </w:rPr>
              <w:t>認識近代臺灣報刊資料庫，並體驗日治時期，臺灣民報透過報導宣揚理念的手法。</w:t>
            </w:r>
            <w:r w:rsidR="002E02E7">
              <w:rPr>
                <w:rFonts w:ascii="微軟正黑體" w:eastAsia="微軟正黑體" w:hAnsi="微軟正黑體" w:cs="T3Font_430"/>
                <w:b/>
                <w:bCs/>
                <w:kern w:val="0"/>
                <w:szCs w:val="24"/>
              </w:rPr>
              <w:br/>
            </w:r>
            <w:r w:rsidR="002E02E7" w:rsidRPr="002E02E7">
              <w:rPr>
                <w:rFonts w:ascii="微軟正黑體" w:eastAsia="微軟正黑體" w:hAnsi="微軟正黑體" w:cs="T3Font_430" w:hint="eastAsia"/>
                <w:b/>
                <w:bCs/>
                <w:kern w:val="0"/>
                <w:szCs w:val="24"/>
              </w:rPr>
              <w:t>（學習單一）</w:t>
            </w:r>
          </w:p>
          <w:p w14:paraId="642743F4" w14:textId="77777777" w:rsidR="002E02E7" w:rsidRPr="0093041E" w:rsidRDefault="002E02E7" w:rsidP="002F7C58">
            <w:pPr>
              <w:suppressAutoHyphens w:val="0"/>
              <w:autoSpaceDE w:val="0"/>
              <w:adjustRightInd w:val="0"/>
              <w:spacing w:line="0" w:lineRule="atLeast"/>
              <w:ind w:left="482" w:hangingChars="201" w:hanging="482"/>
              <w:jc w:val="left"/>
              <w:textAlignment w:val="auto"/>
              <w:rPr>
                <w:rFonts w:ascii="微軟正黑體" w:eastAsia="微軟正黑體" w:hAnsi="微軟正黑體" w:cs="T3Font_430"/>
                <w:b/>
                <w:bCs/>
                <w:kern w:val="0"/>
                <w:szCs w:val="24"/>
              </w:rPr>
            </w:pPr>
          </w:p>
          <w:p w14:paraId="34461007" w14:textId="5801A39E" w:rsidR="00FA5041" w:rsidRDefault="00FA5041" w:rsidP="002F7C58">
            <w:pPr>
              <w:suppressAutoHyphens w:val="0"/>
              <w:autoSpaceDE w:val="0"/>
              <w:adjustRightInd w:val="0"/>
              <w:spacing w:line="0" w:lineRule="atLeast"/>
              <w:jc w:val="left"/>
              <w:textAlignment w:val="auto"/>
              <w:rPr>
                <w:rFonts w:ascii="微軟正黑體" w:eastAsia="微軟正黑體" w:hAnsi="微軟正黑體" w:cs="T3Font_410"/>
                <w:b/>
                <w:bCs/>
                <w:kern w:val="0"/>
                <w:szCs w:val="24"/>
              </w:rPr>
            </w:pPr>
            <w:r w:rsidRPr="0093041E">
              <w:rPr>
                <w:rFonts w:ascii="微軟正黑體" w:eastAsia="微軟正黑體" w:hAnsi="微軟正黑體" w:cs="T3Font_410" w:hint="eastAsia"/>
                <w:b/>
                <w:bCs/>
                <w:kern w:val="0"/>
                <w:szCs w:val="24"/>
              </w:rPr>
              <w:t>二、</w:t>
            </w:r>
            <w:r w:rsidR="002E02E7" w:rsidRPr="002E02E7">
              <w:rPr>
                <w:rFonts w:ascii="微軟正黑體" w:eastAsia="微軟正黑體" w:hAnsi="微軟正黑體" w:cs="T3Font_410" w:hint="eastAsia"/>
                <w:b/>
                <w:bCs/>
                <w:kern w:val="0"/>
                <w:szCs w:val="24"/>
              </w:rPr>
              <w:t>認識樂為世界人網站及文化協會的重要人物，以及主要的理念。（學習單二）</w:t>
            </w:r>
          </w:p>
          <w:p w14:paraId="70BB76E5" w14:textId="77777777" w:rsidR="002E02E7" w:rsidRPr="0093041E" w:rsidRDefault="002E02E7" w:rsidP="002F7C58">
            <w:pPr>
              <w:suppressAutoHyphens w:val="0"/>
              <w:autoSpaceDE w:val="0"/>
              <w:adjustRightInd w:val="0"/>
              <w:spacing w:line="0" w:lineRule="atLeast"/>
              <w:jc w:val="left"/>
              <w:textAlignment w:val="auto"/>
              <w:rPr>
                <w:rFonts w:ascii="微軟正黑體" w:eastAsia="微軟正黑體" w:hAnsi="微軟正黑體" w:cs="T3Font_430"/>
                <w:b/>
                <w:bCs/>
                <w:kern w:val="0"/>
                <w:szCs w:val="24"/>
              </w:rPr>
            </w:pPr>
          </w:p>
          <w:p w14:paraId="7AC732E5" w14:textId="1DF05062" w:rsidR="004A05F4" w:rsidRPr="002E02E7" w:rsidRDefault="004A05F4" w:rsidP="002F7C58">
            <w:pPr>
              <w:suppressAutoHyphens w:val="0"/>
              <w:autoSpaceDE w:val="0"/>
              <w:adjustRightInd w:val="0"/>
              <w:spacing w:line="0" w:lineRule="atLeast"/>
              <w:jc w:val="left"/>
              <w:textAlignment w:val="auto"/>
              <w:rPr>
                <w:rFonts w:ascii="微軟正黑體" w:eastAsia="微軟正黑體" w:hAnsi="微軟正黑體" w:cs="T3Font_316"/>
                <w:kern w:val="0"/>
                <w:szCs w:val="24"/>
              </w:rPr>
            </w:pPr>
            <w:r w:rsidRPr="002E02E7">
              <w:rPr>
                <w:rFonts w:ascii="微軟正黑體" w:eastAsia="微軟正黑體" w:hAnsi="微軟正黑體" w:cs="T3Font_410" w:hint="eastAsia"/>
                <w:b/>
                <w:bCs/>
                <w:kern w:val="0"/>
                <w:szCs w:val="24"/>
              </w:rPr>
              <w:t>三、</w:t>
            </w:r>
            <w:r w:rsidR="002E02E7" w:rsidRPr="002E02E7">
              <w:rPr>
                <w:rFonts w:ascii="微軟正黑體" w:eastAsia="微軟正黑體" w:hAnsi="微軟正黑體" w:cs="T3Font_410" w:hint="eastAsia"/>
                <w:b/>
                <w:bCs/>
                <w:kern w:val="0"/>
                <w:szCs w:val="24"/>
              </w:rPr>
              <w:t>反思臺灣文化協會以非武裝抗爭的方式，努力爭取民眾權益的利弊。（學習單三）</w:t>
            </w:r>
          </w:p>
        </w:tc>
      </w:tr>
      <w:tr w:rsidR="00353DDA" w:rsidRPr="0093041E" w14:paraId="2796F376" w14:textId="77777777" w:rsidTr="002F7C58">
        <w:trPr>
          <w:trHeight w:val="714"/>
        </w:trPr>
        <w:tc>
          <w:tcPr>
            <w:cnfStyle w:val="000010000000" w:firstRow="0" w:lastRow="0" w:firstColumn="0" w:lastColumn="0" w:oddVBand="1" w:evenVBand="0" w:oddHBand="0" w:evenHBand="0" w:firstRowFirstColumn="0" w:firstRowLastColumn="0" w:lastRowFirstColumn="0" w:lastRowLastColumn="0"/>
            <w:tcW w:w="5000" w:type="pct"/>
            <w:tcBorders>
              <w:top w:val="single" w:sz="4" w:space="0" w:color="BFBFBF"/>
              <w:bottom w:val="single" w:sz="4" w:space="0" w:color="BFBFBF"/>
            </w:tcBorders>
          </w:tcPr>
          <w:p w14:paraId="41CE6F77" w14:textId="77777777" w:rsidR="007E1943" w:rsidRPr="0093041E" w:rsidRDefault="007E1943" w:rsidP="002F7C58">
            <w:pPr>
              <w:adjustRightInd w:val="0"/>
              <w:snapToGrid w:val="0"/>
              <w:spacing w:line="240" w:lineRule="atLeast"/>
              <w:rPr>
                <w:rFonts w:ascii="微軟正黑體" w:eastAsia="微軟正黑體" w:hAnsi="微軟正黑體" w:cs="Calibri"/>
                <w:b/>
                <w:bCs/>
                <w:color w:val="000000" w:themeColor="text1"/>
                <w:szCs w:val="24"/>
              </w:rPr>
            </w:pPr>
            <w:r w:rsidRPr="0093041E">
              <w:rPr>
                <w:rFonts w:ascii="微軟正黑體" w:eastAsia="微軟正黑體" w:hAnsi="微軟正黑體" w:cs="Calibri" w:hint="eastAsia"/>
                <w:b/>
                <w:bCs/>
                <w:color w:val="000000" w:themeColor="text1"/>
                <w:szCs w:val="24"/>
              </w:rPr>
              <w:t>徵引文獻或參考書目</w:t>
            </w:r>
          </w:p>
        </w:tc>
      </w:tr>
      <w:tr w:rsidR="00FA5041" w:rsidRPr="0093041E" w14:paraId="2D1D6E06" w14:textId="77777777" w:rsidTr="002F7C58">
        <w:trPr>
          <w:cnfStyle w:val="000000100000" w:firstRow="0" w:lastRow="0" w:firstColumn="0" w:lastColumn="0" w:oddVBand="0" w:evenVBand="0" w:oddHBand="1" w:evenHBand="0" w:firstRowFirstColumn="0" w:firstRowLastColumn="0" w:lastRowFirstColumn="0" w:lastRowLastColumn="0"/>
          <w:trHeight w:val="2402"/>
        </w:trPr>
        <w:tc>
          <w:tcPr>
            <w:cnfStyle w:val="000010000000" w:firstRow="0" w:lastRow="0" w:firstColumn="0" w:lastColumn="0" w:oddVBand="1" w:evenVBand="0" w:oddHBand="0" w:evenHBand="0" w:firstRowFirstColumn="0" w:firstRowLastColumn="0" w:lastRowFirstColumn="0" w:lastRowLastColumn="0"/>
            <w:tcW w:w="5000" w:type="pct"/>
            <w:tcBorders>
              <w:top w:val="single" w:sz="4" w:space="0" w:color="BFBFBF"/>
              <w:bottom w:val="nil"/>
            </w:tcBorders>
            <w:vAlign w:val="top"/>
          </w:tcPr>
          <w:p w14:paraId="6A769CCD" w14:textId="77777777" w:rsidR="0080123B" w:rsidRDefault="0080123B" w:rsidP="002F7C58">
            <w:pPr>
              <w:adjustRightInd w:val="0"/>
              <w:snapToGrid w:val="0"/>
              <w:spacing w:line="240" w:lineRule="atLeast"/>
              <w:jc w:val="both"/>
              <w:rPr>
                <w:rFonts w:ascii="微軟正黑體" w:eastAsia="微軟正黑體" w:hAnsi="微軟正黑體" w:cs="Calibri"/>
                <w:color w:val="000000" w:themeColor="text1"/>
                <w:sz w:val="20"/>
                <w:szCs w:val="20"/>
              </w:rPr>
            </w:pPr>
          </w:p>
          <w:p w14:paraId="05EC52EA" w14:textId="77777777" w:rsidR="0080123B" w:rsidRPr="004A05F4" w:rsidRDefault="0080123B" w:rsidP="002F7C58">
            <w:pPr>
              <w:pStyle w:val="a3"/>
              <w:numPr>
                <w:ilvl w:val="0"/>
                <w:numId w:val="3"/>
              </w:numPr>
              <w:adjustRightInd w:val="0"/>
              <w:snapToGrid w:val="0"/>
              <w:spacing w:line="240" w:lineRule="atLeast"/>
              <w:jc w:val="both"/>
              <w:rPr>
                <w:rFonts w:ascii="微軟正黑體" w:eastAsia="微軟正黑體" w:hAnsi="微軟正黑體" w:cs="Calibri"/>
                <w:b/>
                <w:bCs/>
                <w:color w:val="000000" w:themeColor="text1"/>
                <w:sz w:val="20"/>
                <w:szCs w:val="20"/>
              </w:rPr>
            </w:pPr>
            <w:r w:rsidRPr="002E02E7">
              <w:rPr>
                <w:rFonts w:ascii="微軟正黑體" w:eastAsia="微軟正黑體" w:hAnsi="微軟正黑體" w:cs="Calibri" w:hint="eastAsia"/>
                <w:b/>
                <w:bCs/>
                <w:color w:val="000000" w:themeColor="text1"/>
                <w:sz w:val="20"/>
                <w:szCs w:val="20"/>
              </w:rPr>
              <w:t>國立臺灣歷史博物館數位資源</w:t>
            </w:r>
            <w:r w:rsidRPr="004A05F4">
              <w:rPr>
                <w:rFonts w:ascii="微軟正黑體" w:eastAsia="微軟正黑體" w:hAnsi="微軟正黑體" w:cs="Calibri" w:hint="eastAsia"/>
                <w:b/>
                <w:bCs/>
                <w:color w:val="000000" w:themeColor="text1"/>
                <w:sz w:val="20"/>
                <w:szCs w:val="20"/>
              </w:rPr>
              <w:t>：</w:t>
            </w:r>
          </w:p>
          <w:p w14:paraId="56359A52" w14:textId="77777777" w:rsidR="0080123B" w:rsidRPr="004A05F4" w:rsidRDefault="0080123B" w:rsidP="002F7C58">
            <w:pPr>
              <w:pStyle w:val="a3"/>
              <w:numPr>
                <w:ilvl w:val="0"/>
                <w:numId w:val="62"/>
              </w:numPr>
              <w:adjustRightInd w:val="0"/>
              <w:snapToGrid w:val="0"/>
              <w:spacing w:line="240" w:lineRule="atLeast"/>
              <w:jc w:val="both"/>
              <w:rPr>
                <w:rFonts w:ascii="微軟正黑體" w:eastAsia="微軟正黑體" w:hAnsi="微軟正黑體" w:cs="Calibri"/>
                <w:color w:val="000000" w:themeColor="text1"/>
                <w:sz w:val="20"/>
                <w:szCs w:val="20"/>
              </w:rPr>
            </w:pPr>
            <w:r w:rsidRPr="002E02E7">
              <w:rPr>
                <w:rFonts w:ascii="微軟正黑體" w:eastAsia="微軟正黑體" w:hAnsi="微軟正黑體" w:cs="Calibri" w:hint="eastAsia"/>
                <w:color w:val="000000" w:themeColor="text1"/>
                <w:sz w:val="20"/>
                <w:szCs w:val="20"/>
              </w:rPr>
              <w:t>近代臺灣報刊資料庫</w:t>
            </w:r>
            <w:r w:rsidRPr="004A05F4">
              <w:rPr>
                <w:rFonts w:ascii="微軟正黑體" w:eastAsia="微軟正黑體" w:hAnsi="微軟正黑體" w:cs="Calibri" w:hint="eastAsia"/>
                <w:color w:val="000000" w:themeColor="text1"/>
                <w:sz w:val="20"/>
                <w:szCs w:val="20"/>
              </w:rPr>
              <w:t>：</w:t>
            </w:r>
            <w:r w:rsidRPr="001D2499">
              <w:rPr>
                <w:rFonts w:ascii="微軟正黑體" w:eastAsia="微軟正黑體" w:hAnsi="微軟正黑體" w:cs="Calibri"/>
                <w:color w:val="000000" w:themeColor="text1"/>
                <w:sz w:val="20"/>
                <w:szCs w:val="20"/>
              </w:rPr>
              <w:t xml:space="preserve"> </w:t>
            </w:r>
            <w:hyperlink r:id="rId9" w:history="1">
              <w:r w:rsidRPr="002E02E7">
                <w:rPr>
                  <w:rStyle w:val="ae"/>
                </w:rPr>
                <w:t>https://newspaper.nmth.gov.tw/</w:t>
              </w:r>
            </w:hyperlink>
          </w:p>
          <w:p w14:paraId="616E2849" w14:textId="77777777" w:rsidR="0080123B" w:rsidRPr="002E02E7" w:rsidRDefault="0080123B" w:rsidP="002F7C58">
            <w:pPr>
              <w:pStyle w:val="a3"/>
              <w:adjustRightInd w:val="0"/>
              <w:snapToGrid w:val="0"/>
              <w:spacing w:line="240" w:lineRule="atLeast"/>
              <w:ind w:left="960"/>
              <w:jc w:val="both"/>
              <w:rPr>
                <w:rFonts w:ascii="微軟正黑體" w:eastAsia="微軟正黑體" w:hAnsi="微軟正黑體" w:cs="Calibri"/>
                <w:color w:val="000000" w:themeColor="text1"/>
                <w:sz w:val="20"/>
                <w:szCs w:val="20"/>
              </w:rPr>
            </w:pPr>
            <w:r w:rsidRPr="002E02E7">
              <w:rPr>
                <w:rFonts w:ascii="微軟正黑體" w:eastAsia="微軟正黑體" w:hAnsi="微軟正黑體" w:cs="Calibri" w:hint="eastAsia"/>
                <w:color w:val="000000" w:themeColor="text1"/>
                <w:sz w:val="20"/>
                <w:szCs w:val="20"/>
              </w:rPr>
              <w:t>消極的反抗：</w:t>
            </w:r>
            <w:hyperlink r:id="rId10" w:history="1">
              <w:r w:rsidRPr="002E02E7">
                <w:rPr>
                  <w:rStyle w:val="ae"/>
                  <w:rFonts w:ascii="微軟正黑體" w:eastAsia="微軟正黑體" w:hAnsi="微軟正黑體"/>
                  <w:sz w:val="20"/>
                  <w:szCs w:val="20"/>
                </w:rPr>
                <w:t>https://newspaper.nmth.gov.tw/search/detail/R-04-000016-653603</w:t>
              </w:r>
            </w:hyperlink>
          </w:p>
          <w:p w14:paraId="01EE46C4" w14:textId="62192E9E" w:rsidR="0080123B" w:rsidRPr="0080123B" w:rsidRDefault="0080123B" w:rsidP="002F7C58">
            <w:pPr>
              <w:pStyle w:val="a3"/>
              <w:numPr>
                <w:ilvl w:val="0"/>
                <w:numId w:val="62"/>
              </w:numPr>
              <w:adjustRightInd w:val="0"/>
              <w:snapToGrid w:val="0"/>
              <w:spacing w:line="240" w:lineRule="atLeast"/>
              <w:jc w:val="both"/>
              <w:rPr>
                <w:rFonts w:ascii="微軟正黑體" w:eastAsia="微軟正黑體" w:hAnsi="微軟正黑體" w:cs="Calibri"/>
                <w:color w:val="000000" w:themeColor="text1"/>
                <w:sz w:val="20"/>
                <w:szCs w:val="20"/>
              </w:rPr>
            </w:pPr>
            <w:r w:rsidRPr="002E02E7">
              <w:rPr>
                <w:rFonts w:ascii="微軟正黑體" w:eastAsia="微軟正黑體" w:hAnsi="微軟正黑體" w:cs="Calibri" w:hint="eastAsia"/>
                <w:color w:val="000000" w:themeColor="text1"/>
                <w:sz w:val="20"/>
                <w:szCs w:val="20"/>
              </w:rPr>
              <w:t>樂為世界人</w:t>
            </w:r>
            <w:r>
              <w:rPr>
                <w:rFonts w:ascii="微軟正黑體" w:eastAsia="微軟正黑體" w:hAnsi="微軟正黑體" w:cs="Calibri" w:hint="eastAsia"/>
                <w:color w:val="000000" w:themeColor="text1"/>
                <w:sz w:val="20"/>
                <w:szCs w:val="20"/>
              </w:rPr>
              <w:t>：</w:t>
            </w:r>
            <w:hyperlink r:id="rId11" w:history="1">
              <w:r w:rsidRPr="002E02E7">
                <w:rPr>
                  <w:rStyle w:val="ae"/>
                  <w:rFonts w:ascii="微軟正黑體" w:eastAsia="微軟正黑體" w:hAnsi="微軟正黑體" w:cs="Calibri"/>
                  <w:sz w:val="20"/>
                  <w:szCs w:val="20"/>
                </w:rPr>
                <w:t>https://tca100.nmth.gov.tw/loading</w:t>
              </w:r>
            </w:hyperlink>
          </w:p>
        </w:tc>
      </w:tr>
    </w:tbl>
    <w:p w14:paraId="3DF2C1F4" w14:textId="7081F1EC" w:rsidR="00353DDA" w:rsidRPr="002E02E7" w:rsidRDefault="00353DDA">
      <w:pPr>
        <w:widowControl/>
        <w:suppressAutoHyphens w:val="0"/>
        <w:autoSpaceDN/>
        <w:textAlignment w:val="auto"/>
        <w:rPr>
          <w:rFonts w:ascii="微軟正黑體" w:eastAsia="微軟正黑體" w:hAnsi="微軟正黑體"/>
          <w:b/>
        </w:rPr>
      </w:pPr>
    </w:p>
    <w:p w14:paraId="3AF9E704" w14:textId="2020626A" w:rsidR="007F66A0" w:rsidRPr="00705D9F" w:rsidRDefault="0082074C">
      <w:pPr>
        <w:widowControl/>
        <w:suppressAutoHyphens w:val="0"/>
        <w:autoSpaceDN/>
        <w:textAlignment w:val="auto"/>
        <w:rPr>
          <w:rFonts w:ascii="微軟正黑體" w:eastAsia="微軟正黑體" w:hAnsi="微軟正黑體"/>
          <w:b/>
        </w:rPr>
      </w:pPr>
      <w:r>
        <w:rPr>
          <w:rFonts w:ascii="微軟正黑體" w:eastAsia="微軟正黑體" w:hAnsi="微軟正黑體"/>
          <w:b/>
        </w:rPr>
        <w:br w:type="page"/>
      </w:r>
    </w:p>
    <w:tbl>
      <w:tblPr>
        <w:tblStyle w:val="af5"/>
        <w:tblW w:w="10491" w:type="dxa"/>
        <w:tblInd w:w="-993" w:type="dxa"/>
        <w:tblBorders>
          <w:top w:val="none" w:sz="0" w:space="0" w:color="auto"/>
          <w:left w:val="none" w:sz="0" w:space="0" w:color="auto"/>
          <w:bottom w:val="none" w:sz="0" w:space="0" w:color="auto"/>
          <w:right w:val="none" w:sz="0" w:space="0" w:color="auto"/>
          <w:insideH w:val="single" w:sz="4" w:space="0" w:color="BFBFBF"/>
          <w:insideV w:val="none" w:sz="0" w:space="0" w:color="auto"/>
        </w:tblBorders>
        <w:tblLook w:val="04A0" w:firstRow="1" w:lastRow="0" w:firstColumn="1" w:lastColumn="0" w:noHBand="0" w:noVBand="1"/>
      </w:tblPr>
      <w:tblGrid>
        <w:gridCol w:w="6380"/>
        <w:gridCol w:w="1276"/>
        <w:gridCol w:w="2835"/>
      </w:tblGrid>
      <w:tr w:rsidR="004D4B62" w:rsidRPr="0093041E" w14:paraId="06890096" w14:textId="77777777" w:rsidTr="0080123B">
        <w:trPr>
          <w:trHeight w:val="555"/>
        </w:trPr>
        <w:tc>
          <w:tcPr>
            <w:tcW w:w="6380" w:type="dxa"/>
            <w:shd w:val="clear" w:color="auto" w:fill="000000" w:themeFill="text1"/>
            <w:vAlign w:val="center"/>
          </w:tcPr>
          <w:p w14:paraId="02CE54D9" w14:textId="6DA7A317"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lastRenderedPageBreak/>
              <w:t>學習活動內容及實施方式</w:t>
            </w:r>
          </w:p>
        </w:tc>
        <w:tc>
          <w:tcPr>
            <w:tcW w:w="1276" w:type="dxa"/>
            <w:shd w:val="clear" w:color="auto" w:fill="000000" w:themeFill="text1"/>
            <w:vAlign w:val="center"/>
          </w:tcPr>
          <w:p w14:paraId="4099C620" w14:textId="2D4BE2C3"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t>時間安排</w:t>
            </w:r>
          </w:p>
        </w:tc>
        <w:tc>
          <w:tcPr>
            <w:tcW w:w="2835" w:type="dxa"/>
            <w:shd w:val="clear" w:color="auto" w:fill="000000" w:themeFill="text1"/>
            <w:vAlign w:val="center"/>
          </w:tcPr>
          <w:p w14:paraId="6652836E" w14:textId="53472E1A" w:rsidR="004D4B62" w:rsidRPr="0093041E" w:rsidRDefault="004D4B62" w:rsidP="0082074C">
            <w:pPr>
              <w:widowControl/>
              <w:suppressAutoHyphens w:val="0"/>
              <w:autoSpaceDN/>
              <w:spacing w:line="440" w:lineRule="exact"/>
              <w:contextualSpacing/>
              <w:jc w:val="center"/>
              <w:textAlignment w:val="auto"/>
              <w:rPr>
                <w:rFonts w:ascii="微軟正黑體" w:eastAsia="微軟正黑體" w:hAnsi="微軟正黑體"/>
                <w:b/>
                <w:szCs w:val="24"/>
              </w:rPr>
            </w:pPr>
            <w:r w:rsidRPr="0093041E">
              <w:rPr>
                <w:rFonts w:ascii="微軟正黑體" w:eastAsia="微軟正黑體" w:hAnsi="微軟正黑體" w:cs="Calibri" w:hint="eastAsia"/>
                <w:b/>
                <w:bCs/>
                <w:color w:val="FFFFFF" w:themeColor="background1"/>
                <w:szCs w:val="24"/>
              </w:rPr>
              <w:t>教師指導與評量執行</w:t>
            </w:r>
          </w:p>
        </w:tc>
      </w:tr>
      <w:tr w:rsidR="0080123B" w:rsidRPr="0093041E" w14:paraId="5806A3FA" w14:textId="77777777" w:rsidTr="0080123B">
        <w:trPr>
          <w:trHeight w:val="3660"/>
        </w:trPr>
        <w:tc>
          <w:tcPr>
            <w:tcW w:w="6380" w:type="dxa"/>
            <w:vMerge w:val="restart"/>
            <w:shd w:val="clear" w:color="auto" w:fill="F2F2F2" w:themeFill="background1" w:themeFillShade="F2"/>
          </w:tcPr>
          <w:p w14:paraId="4CDD8F16" w14:textId="0E2F1D69" w:rsidR="0080123B" w:rsidRPr="0093041E" w:rsidRDefault="0080123B" w:rsidP="007529BB">
            <w:pPr>
              <w:pStyle w:val="a3"/>
              <w:numPr>
                <w:ilvl w:val="0"/>
                <w:numId w:val="5"/>
              </w:numPr>
              <w:autoSpaceDE w:val="0"/>
              <w:snapToGrid w:val="0"/>
              <w:spacing w:line="340" w:lineRule="exact"/>
              <w:jc w:val="both"/>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準備階段</w:t>
            </w:r>
          </w:p>
          <w:p w14:paraId="175D8ED2" w14:textId="564C14D7" w:rsidR="0080123B" w:rsidRDefault="0080123B" w:rsidP="007529BB">
            <w:pPr>
              <w:pStyle w:val="a3"/>
              <w:numPr>
                <w:ilvl w:val="0"/>
                <w:numId w:val="47"/>
              </w:numPr>
              <w:autoSpaceDE w:val="0"/>
              <w:snapToGrid w:val="0"/>
              <w:spacing w:line="240" w:lineRule="atLeast"/>
              <w:jc w:val="both"/>
              <w:rPr>
                <w:rFonts w:ascii="微軟正黑體" w:eastAsia="微軟正黑體" w:hAnsi="微軟正黑體" w:cs="Calibri"/>
                <w:szCs w:val="24"/>
              </w:rPr>
            </w:pPr>
            <w:r>
              <w:rPr>
                <w:rFonts w:ascii="微軟正黑體" w:eastAsia="微軟正黑體" w:hAnsi="微軟正黑體" w:cs="Calibri" w:hint="eastAsia"/>
                <w:szCs w:val="24"/>
              </w:rPr>
              <w:t>引起動機：</w:t>
            </w:r>
          </w:p>
          <w:p w14:paraId="645CB206" w14:textId="7ABA8406" w:rsidR="0080123B" w:rsidRPr="00CA596C" w:rsidRDefault="0080123B" w:rsidP="00CA596C">
            <w:pPr>
              <w:pStyle w:val="a3"/>
              <w:numPr>
                <w:ilvl w:val="0"/>
                <w:numId w:val="73"/>
              </w:numPr>
              <w:autoSpaceDE w:val="0"/>
              <w:snapToGrid w:val="0"/>
              <w:spacing w:line="240" w:lineRule="atLeast"/>
              <w:jc w:val="both"/>
              <w:rPr>
                <w:rFonts w:ascii="微軟正黑體" w:eastAsia="微軟正黑體" w:hAnsi="微軟正黑體" w:cs="Calibri"/>
                <w:szCs w:val="24"/>
              </w:rPr>
            </w:pPr>
            <w:r w:rsidRPr="00CA596C">
              <w:rPr>
                <w:rFonts w:ascii="微軟正黑體" w:eastAsia="微軟正黑體" w:hAnsi="微軟正黑體" w:cs="Calibri" w:hint="eastAsia"/>
                <w:szCs w:val="24"/>
              </w:rPr>
              <w:t>大致說明今日課程流程與預設要製作的內容：閱讀民報、認識臺灣文化協會的重要人物、了解臺灣文化協會的理念及其推動的活動。</w:t>
            </w:r>
          </w:p>
          <w:p w14:paraId="1A0C4D83" w14:textId="0C5F87A9" w:rsidR="0080123B" w:rsidRPr="00CA596C" w:rsidRDefault="0080123B" w:rsidP="00CA596C">
            <w:pPr>
              <w:pStyle w:val="a3"/>
              <w:numPr>
                <w:ilvl w:val="0"/>
                <w:numId w:val="73"/>
              </w:numPr>
              <w:autoSpaceDE w:val="0"/>
              <w:snapToGrid w:val="0"/>
              <w:spacing w:line="240" w:lineRule="atLeast"/>
              <w:jc w:val="both"/>
              <w:rPr>
                <w:rFonts w:ascii="微軟正黑體" w:eastAsia="微軟正黑體" w:hAnsi="微軟正黑體" w:cs="Calibri"/>
                <w:szCs w:val="24"/>
              </w:rPr>
            </w:pPr>
            <w:r w:rsidRPr="00CA596C">
              <w:rPr>
                <w:rFonts w:ascii="微軟正黑體" w:eastAsia="微軟正黑體" w:hAnsi="微軟正黑體" w:cs="Calibri" w:hint="eastAsia"/>
                <w:szCs w:val="24"/>
              </w:rPr>
              <w:t>點開「近代臺灣報刊資料庫」網站，引導學生思考「報紙與生活有什麼關係？」，進而理解透過報紙，我們可以瞭解過去所發生的事情。</w:t>
            </w:r>
          </w:p>
          <w:p w14:paraId="24306670" w14:textId="77777777" w:rsidR="0080123B" w:rsidRPr="00066145" w:rsidRDefault="0080123B" w:rsidP="00066145">
            <w:pPr>
              <w:autoSpaceDE w:val="0"/>
              <w:snapToGrid w:val="0"/>
              <w:spacing w:line="240" w:lineRule="atLeast"/>
              <w:jc w:val="both"/>
              <w:rPr>
                <w:rFonts w:ascii="微軟正黑體" w:eastAsia="微軟正黑體" w:hAnsi="微軟正黑體" w:cs="Calibri"/>
                <w:szCs w:val="24"/>
              </w:rPr>
            </w:pPr>
          </w:p>
          <w:p w14:paraId="19AA2CF1" w14:textId="77777777" w:rsidR="0080123B" w:rsidRPr="00CA596C" w:rsidRDefault="0080123B" w:rsidP="00CA596C">
            <w:pPr>
              <w:pStyle w:val="a3"/>
              <w:numPr>
                <w:ilvl w:val="0"/>
                <w:numId w:val="4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教師提問：請仔細看看這個網站，這些報紙是由什麼文字所書寫？想一想，為什麼要由日本文字所寫呢？</w:t>
            </w:r>
          </w:p>
          <w:p w14:paraId="308AD844" w14:textId="77777777" w:rsidR="0080123B" w:rsidRPr="00CA596C" w:rsidRDefault="0080123B" w:rsidP="00414D48">
            <w:pPr>
              <w:pStyle w:val="a3"/>
              <w:autoSpaceDE w:val="0"/>
              <w:snapToGrid w:val="0"/>
              <w:spacing w:line="400" w:lineRule="exact"/>
              <w:ind w:left="482"/>
              <w:jc w:val="both"/>
              <w:rPr>
                <w:rFonts w:ascii="微軟正黑體" w:eastAsia="微軟正黑體" w:hAnsi="微軟正黑體" w:cs="Calibri"/>
                <w:szCs w:val="24"/>
              </w:rPr>
            </w:pPr>
            <w:r w:rsidRPr="00CA596C">
              <w:rPr>
                <w:rFonts w:ascii="微軟正黑體" w:eastAsia="微軟正黑體" w:hAnsi="微軟正黑體" w:cs="Calibri" w:hint="eastAsia"/>
                <w:szCs w:val="24"/>
              </w:rPr>
              <w:t>(A)因為當時臺灣人很喜歡日本文化，引起一股全民學日本語的風潮。</w:t>
            </w:r>
          </w:p>
          <w:p w14:paraId="599783D1" w14:textId="77777777" w:rsidR="0080123B" w:rsidRPr="00CA596C" w:rsidRDefault="0080123B" w:rsidP="00414D48">
            <w:pPr>
              <w:pStyle w:val="a3"/>
              <w:autoSpaceDE w:val="0"/>
              <w:snapToGrid w:val="0"/>
              <w:spacing w:line="400" w:lineRule="exact"/>
              <w:ind w:left="482"/>
              <w:jc w:val="both"/>
              <w:rPr>
                <w:rFonts w:ascii="微軟正黑體" w:eastAsia="微軟正黑體" w:hAnsi="微軟正黑體" w:cs="Calibri"/>
                <w:szCs w:val="24"/>
              </w:rPr>
            </w:pPr>
            <w:r w:rsidRPr="00CA596C">
              <w:rPr>
                <w:rFonts w:ascii="微軟正黑體" w:eastAsia="微軟正黑體" w:hAnsi="微軟正黑體" w:cs="Calibri" w:hint="eastAsia"/>
                <w:szCs w:val="24"/>
              </w:rPr>
              <w:t>(B)因為當時臺灣被日本統治，總督府要求臺灣人學習日文，在生活中也要使用日文。</w:t>
            </w:r>
          </w:p>
          <w:p w14:paraId="5B84BCBF" w14:textId="77777777" w:rsidR="0080123B" w:rsidRDefault="0080123B" w:rsidP="00414D48">
            <w:pPr>
              <w:autoSpaceDE w:val="0"/>
              <w:snapToGrid w:val="0"/>
              <w:spacing w:line="400" w:lineRule="exact"/>
              <w:ind w:left="482"/>
              <w:rPr>
                <w:rFonts w:ascii="微軟正黑體" w:eastAsia="微軟正黑體" w:hAnsi="微軟正黑體" w:cs="Calibri"/>
                <w:szCs w:val="24"/>
              </w:rPr>
            </w:pPr>
            <w:r w:rsidRPr="00CA596C">
              <w:rPr>
                <w:rFonts w:ascii="微軟正黑體" w:eastAsia="微軟正黑體" w:hAnsi="微軟正黑體" w:cs="Calibri" w:hint="eastAsia"/>
                <w:szCs w:val="24"/>
              </w:rPr>
              <w:t>(C)因為當時總督府推行多元文化，同一份報紙會有中文版、日文版和英文版。</w:t>
            </w:r>
          </w:p>
          <w:p w14:paraId="21D0BA18" w14:textId="6FD6A5BC" w:rsidR="0080123B" w:rsidRPr="00066145" w:rsidRDefault="0080123B" w:rsidP="00414D48">
            <w:pPr>
              <w:autoSpaceDE w:val="0"/>
              <w:snapToGrid w:val="0"/>
              <w:spacing w:line="400" w:lineRule="exact"/>
              <w:ind w:left="482"/>
              <w:rPr>
                <w:rFonts w:ascii="微軟正黑體" w:eastAsia="微軟正黑體" w:hAnsi="微軟正黑體" w:cs="新細明體"/>
                <w:color w:val="000000" w:themeColor="text1"/>
              </w:rPr>
            </w:pPr>
          </w:p>
        </w:tc>
        <w:tc>
          <w:tcPr>
            <w:tcW w:w="1276" w:type="dxa"/>
            <w:vMerge w:val="restart"/>
          </w:tcPr>
          <w:p w14:paraId="5F7FE10A" w14:textId="237934AE" w:rsidR="0080123B" w:rsidRPr="0093041E" w:rsidRDefault="0080123B" w:rsidP="00C30104">
            <w:pPr>
              <w:suppressAutoHyphens w:val="0"/>
              <w:autoSpaceDN/>
              <w:adjustRightInd w:val="0"/>
              <w:snapToGrid w:val="0"/>
              <w:spacing w:line="240" w:lineRule="atLeast"/>
              <w:jc w:val="center"/>
              <w:textAlignment w:val="auto"/>
              <w:rPr>
                <w:rFonts w:ascii="微軟正黑體" w:eastAsia="微軟正黑體" w:hAnsi="微軟正黑體"/>
                <w:noProof/>
                <w:szCs w:val="24"/>
              </w:rPr>
            </w:pPr>
            <w:r>
              <w:rPr>
                <w:rFonts w:ascii="微軟正黑體" w:eastAsia="微軟正黑體" w:hAnsi="微軟正黑體"/>
                <w:noProof/>
                <w:szCs w:val="24"/>
              </w:rPr>
              <w:t>20</w:t>
            </w:r>
            <w:r w:rsidRPr="0093041E">
              <w:rPr>
                <w:rFonts w:ascii="微軟正黑體" w:eastAsia="微軟正黑體" w:hAnsi="微軟正黑體" w:hint="eastAsia"/>
                <w:noProof/>
                <w:szCs w:val="24"/>
              </w:rPr>
              <w:t>分</w:t>
            </w:r>
            <w:r w:rsidRPr="0093041E">
              <w:rPr>
                <w:rFonts w:ascii="微軟正黑體" w:eastAsia="微軟正黑體" w:hAnsi="微軟正黑體"/>
                <w:noProof/>
                <w:szCs w:val="24"/>
              </w:rPr>
              <w:t>鐘</w:t>
            </w:r>
          </w:p>
        </w:tc>
        <w:tc>
          <w:tcPr>
            <w:tcW w:w="2835" w:type="dxa"/>
            <w:tcBorders>
              <w:bottom w:val="single" w:sz="4" w:space="0" w:color="F2F2F2"/>
            </w:tcBorders>
            <w:shd w:val="clear" w:color="auto" w:fill="F2F2F2"/>
          </w:tcPr>
          <w:p w14:paraId="47E930EC" w14:textId="39CE4C0C" w:rsidR="0080123B" w:rsidRPr="00066145" w:rsidRDefault="0080123B" w:rsidP="00CA596C">
            <w:pPr>
              <w:widowControl/>
              <w:suppressAutoHyphens w:val="0"/>
              <w:autoSpaceDN/>
              <w:spacing w:line="320" w:lineRule="exact"/>
              <w:textAlignment w:val="auto"/>
              <w:rPr>
                <w:rFonts w:ascii="微軟正黑體" w:eastAsia="微軟正黑體" w:hAnsi="微軟正黑體"/>
                <w:b/>
                <w:szCs w:val="24"/>
              </w:rPr>
            </w:pPr>
          </w:p>
        </w:tc>
      </w:tr>
      <w:tr w:rsidR="0080123B" w:rsidRPr="0093041E" w14:paraId="250E47CD" w14:textId="77777777" w:rsidTr="002F7C58">
        <w:trPr>
          <w:trHeight w:val="3600"/>
        </w:trPr>
        <w:tc>
          <w:tcPr>
            <w:tcW w:w="6380" w:type="dxa"/>
            <w:vMerge/>
            <w:tcBorders>
              <w:bottom w:val="single" w:sz="4" w:space="0" w:color="BFBFBF"/>
            </w:tcBorders>
            <w:shd w:val="clear" w:color="auto" w:fill="F2F2F2" w:themeFill="background1" w:themeFillShade="F2"/>
          </w:tcPr>
          <w:p w14:paraId="44CCABC4" w14:textId="77777777" w:rsidR="0080123B" w:rsidRPr="0093041E" w:rsidRDefault="0080123B" w:rsidP="007529BB">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276" w:type="dxa"/>
            <w:vMerge/>
            <w:tcBorders>
              <w:bottom w:val="single" w:sz="4" w:space="0" w:color="BFBFBF"/>
            </w:tcBorders>
          </w:tcPr>
          <w:p w14:paraId="7AE668F9" w14:textId="77777777" w:rsidR="0080123B" w:rsidRDefault="0080123B" w:rsidP="00C30104">
            <w:pPr>
              <w:suppressAutoHyphens w:val="0"/>
              <w:autoSpaceDN/>
              <w:adjustRightInd w:val="0"/>
              <w:snapToGrid w:val="0"/>
              <w:spacing w:line="240" w:lineRule="atLeast"/>
              <w:jc w:val="center"/>
              <w:textAlignment w:val="auto"/>
              <w:rPr>
                <w:rFonts w:ascii="微軟正黑體" w:eastAsia="微軟正黑體" w:hAnsi="微軟正黑體"/>
                <w:noProof/>
                <w:szCs w:val="24"/>
              </w:rPr>
            </w:pPr>
          </w:p>
        </w:tc>
        <w:tc>
          <w:tcPr>
            <w:tcW w:w="2835" w:type="dxa"/>
            <w:tcBorders>
              <w:top w:val="single" w:sz="4" w:space="0" w:color="F2F2F2"/>
              <w:bottom w:val="single" w:sz="4" w:space="0" w:color="BFBFBF"/>
            </w:tcBorders>
            <w:shd w:val="clear" w:color="auto" w:fill="F2F2F2"/>
          </w:tcPr>
          <w:p w14:paraId="3A482F2B"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【學習評量】</w:t>
            </w:r>
          </w:p>
          <w:p w14:paraId="7E46510B" w14:textId="77777777" w:rsidR="0080123B" w:rsidRDefault="0080123B" w:rsidP="0080123B">
            <w:pPr>
              <w:widowControl/>
              <w:suppressAutoHyphens w:val="0"/>
              <w:autoSpaceDN/>
              <w:spacing w:line="340" w:lineRule="exact"/>
              <w:ind w:leftChars="50" w:left="120"/>
              <w:textAlignment w:val="auto"/>
              <w:rPr>
                <w:rFonts w:ascii="微軟正黑體" w:eastAsia="微軟正黑體" w:hAnsi="微軟正黑體" w:cs="Calibri"/>
                <w:szCs w:val="24"/>
              </w:rPr>
            </w:pPr>
            <w:r w:rsidRPr="00CA596C">
              <w:rPr>
                <w:rFonts w:ascii="微軟正黑體" w:eastAsia="微軟正黑體" w:hAnsi="微軟正黑體" w:cs="Calibri" w:hint="eastAsia"/>
                <w:szCs w:val="24"/>
              </w:rPr>
              <w:t>能答對問題。</w:t>
            </w:r>
          </w:p>
          <w:p w14:paraId="6AA01DB0" w14:textId="77777777" w:rsidR="0080123B"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p>
          <w:p w14:paraId="1B9FCB2C"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74561270" w14:textId="5C420F7B" w:rsidR="0080123B" w:rsidRPr="0093041E" w:rsidRDefault="0080123B" w:rsidP="0080123B">
            <w:pPr>
              <w:spacing w:line="340" w:lineRule="exact"/>
              <w:ind w:leftChars="50" w:left="120"/>
              <w:rPr>
                <w:rFonts w:ascii="微軟正黑體" w:eastAsia="微軟正黑體" w:hAnsi="微軟正黑體" w:cs="Calibri"/>
                <w:b/>
                <w:bCs/>
                <w:szCs w:val="24"/>
              </w:rPr>
            </w:pPr>
            <w:r w:rsidRPr="00CA596C">
              <w:rPr>
                <w:rFonts w:ascii="微軟正黑體" w:eastAsia="微軟正黑體" w:hAnsi="微軟正黑體" w:cs="Calibri" w:hint="eastAsia"/>
                <w:szCs w:val="24"/>
              </w:rPr>
              <w:t>答案是B。因為臺灣初期因人民違抗，故由日本人辦報為殖民政府喉舌，後來雖有臺灣人辦報，但是報紙的內容必須接受嚴格的審查。</w:t>
            </w:r>
          </w:p>
        </w:tc>
      </w:tr>
      <w:tr w:rsidR="0080123B" w:rsidRPr="0093041E" w14:paraId="23D031EE" w14:textId="77777777" w:rsidTr="00A611B7">
        <w:trPr>
          <w:trHeight w:val="6170"/>
        </w:trPr>
        <w:tc>
          <w:tcPr>
            <w:tcW w:w="6380" w:type="dxa"/>
            <w:tcBorders>
              <w:top w:val="single" w:sz="4" w:space="0" w:color="BFBFBF"/>
              <w:bottom w:val="single" w:sz="4" w:space="0" w:color="BFBFBF"/>
            </w:tcBorders>
            <w:shd w:val="clear" w:color="auto" w:fill="F2F2F2" w:themeFill="background1" w:themeFillShade="F2"/>
          </w:tcPr>
          <w:p w14:paraId="53C34B8E" w14:textId="77777777" w:rsidR="0080123B" w:rsidRPr="00066145" w:rsidRDefault="0080123B" w:rsidP="0080123B">
            <w:pPr>
              <w:pStyle w:val="a3"/>
              <w:numPr>
                <w:ilvl w:val="0"/>
                <w:numId w:val="5"/>
              </w:numPr>
              <w:autoSpaceDE w:val="0"/>
              <w:snapToGrid w:val="0"/>
              <w:spacing w:line="340" w:lineRule="exact"/>
              <w:jc w:val="both"/>
              <w:rPr>
                <w:rFonts w:ascii="微軟正黑體" w:eastAsia="微軟正黑體" w:hAnsi="微軟正黑體" w:cs="Calibri"/>
                <w:b/>
                <w:bCs/>
                <w:szCs w:val="24"/>
              </w:rPr>
            </w:pPr>
            <w:r w:rsidRPr="00C30104">
              <w:rPr>
                <w:rFonts w:ascii="微軟正黑體" w:eastAsia="微軟正黑體" w:hAnsi="微軟正黑體" w:cs="Calibri" w:hint="eastAsia"/>
                <w:b/>
                <w:bCs/>
                <w:szCs w:val="24"/>
              </w:rPr>
              <w:t>發展</w:t>
            </w:r>
            <w:r>
              <w:rPr>
                <w:rFonts w:ascii="微軟正黑體" w:eastAsia="微軟正黑體" w:hAnsi="微軟正黑體" w:cs="Calibri" w:hint="eastAsia"/>
                <w:b/>
                <w:bCs/>
                <w:szCs w:val="24"/>
              </w:rPr>
              <w:t>階段</w:t>
            </w:r>
          </w:p>
          <w:p w14:paraId="06366C1E" w14:textId="77777777" w:rsidR="0080123B" w:rsidRPr="00CA596C" w:rsidRDefault="0080123B" w:rsidP="0080123B">
            <w:pPr>
              <w:pStyle w:val="a3"/>
              <w:numPr>
                <w:ilvl w:val="0"/>
                <w:numId w:val="28"/>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報紙傳心聲－透過學習單引導學生閱讀線上資料庫的報紙素材，從新聞報導中理解當時人們的生活背景。</w:t>
            </w:r>
          </w:p>
          <w:p w14:paraId="70DE7318"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認識資料庫使用介面</w:t>
            </w:r>
          </w:p>
          <w:p w14:paraId="20F24267"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點選首頁，大致介紹幾個國小學生會使用到的資料庫，例如：臺史博典藏網、近代臺灣報刊資料庫。</w:t>
            </w:r>
          </w:p>
          <w:p w14:paraId="08EA2570"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請學生上近代臺灣報刊資料庫，瀏覽日治時期所發行的報紙。</w:t>
            </w:r>
          </w:p>
          <w:p w14:paraId="19AB001F"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說一說，你在報紙裡看到了什麼？你認為當時人民滿意他們的生活嗎？為什麼？</w:t>
            </w:r>
          </w:p>
          <w:p w14:paraId="50307536"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發下</w:t>
            </w:r>
            <w:r w:rsidRPr="00414D48">
              <w:rPr>
                <w:rFonts w:ascii="微軟正黑體" w:eastAsia="微軟正黑體" w:hAnsi="微軟正黑體" w:cs="Calibri" w:hint="eastAsia"/>
                <w:szCs w:val="24"/>
                <w:u w:val="single"/>
              </w:rPr>
              <w:t>學習單一</w:t>
            </w:r>
            <w:r w:rsidRPr="00CA596C">
              <w:rPr>
                <w:rFonts w:ascii="微軟正黑體" w:eastAsia="微軟正黑體" w:hAnsi="微軟正黑體" w:cs="Calibri" w:hint="eastAsia"/>
                <w:szCs w:val="24"/>
              </w:rPr>
              <w:t>，並引導學生閱讀學習單上節錄的新聞。</w:t>
            </w:r>
          </w:p>
          <w:p w14:paraId="6E0D6B30" w14:textId="77777777" w:rsidR="0080123B" w:rsidRPr="00CA596C" w:rsidRDefault="0080123B" w:rsidP="0080123B">
            <w:pPr>
              <w:pStyle w:val="a3"/>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(1)這則新聞的標題是什麼？</w:t>
            </w:r>
          </w:p>
          <w:p w14:paraId="13D5F0B9" w14:textId="77777777" w:rsidR="0080123B" w:rsidRPr="00CA596C" w:rsidRDefault="0080123B" w:rsidP="0080123B">
            <w:pPr>
              <w:pStyle w:val="a3"/>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(2)這則新聞的發布日期是什麼？</w:t>
            </w:r>
          </w:p>
          <w:p w14:paraId="1180AC6C" w14:textId="77777777" w:rsidR="0080123B" w:rsidRPr="00CA596C" w:rsidRDefault="0080123B" w:rsidP="0080123B">
            <w:pPr>
              <w:pStyle w:val="a3"/>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(3)這則新聞主要想傳達什麼觀念？</w:t>
            </w:r>
          </w:p>
          <w:p w14:paraId="10635C17" w14:textId="77777777" w:rsidR="0080123B" w:rsidRPr="00CA596C"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請學生分組查找新聞，並完成學習單上的任務。</w:t>
            </w:r>
          </w:p>
          <w:p w14:paraId="4ED0A251" w14:textId="77777777" w:rsidR="0080123B" w:rsidRDefault="0080123B" w:rsidP="0080123B">
            <w:pPr>
              <w:pStyle w:val="a3"/>
              <w:numPr>
                <w:ilvl w:val="0"/>
                <w:numId w:val="74"/>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上臺分享，並了解日治時期新聞記者想要傳達的理念。</w:t>
            </w:r>
          </w:p>
          <w:p w14:paraId="5C7069B3" w14:textId="77777777" w:rsidR="0080123B" w:rsidRPr="00A611B7" w:rsidRDefault="0080123B" w:rsidP="0080123B">
            <w:pPr>
              <w:autoSpaceDE w:val="0"/>
              <w:snapToGrid w:val="0"/>
              <w:spacing w:line="400" w:lineRule="exact"/>
              <w:ind w:left="482"/>
              <w:rPr>
                <w:rFonts w:ascii="微軟正黑體" w:eastAsia="微軟正黑體" w:hAnsi="微軟正黑體" w:cs="Calibri"/>
                <w:b/>
                <w:bCs/>
                <w:szCs w:val="24"/>
              </w:rPr>
            </w:pPr>
          </w:p>
        </w:tc>
        <w:tc>
          <w:tcPr>
            <w:tcW w:w="1276" w:type="dxa"/>
            <w:tcBorders>
              <w:top w:val="single" w:sz="4" w:space="0" w:color="BFBFBF"/>
              <w:bottom w:val="single" w:sz="4" w:space="0" w:color="BFBFBF"/>
            </w:tcBorders>
          </w:tcPr>
          <w:p w14:paraId="5F93F18F" w14:textId="585118EF" w:rsidR="0080123B" w:rsidRDefault="0080123B" w:rsidP="0080123B">
            <w:pPr>
              <w:adjustRightInd w:val="0"/>
              <w:snapToGrid w:val="0"/>
              <w:spacing w:line="240" w:lineRule="atLeast"/>
              <w:jc w:val="center"/>
              <w:rPr>
                <w:rFonts w:ascii="微軟正黑體" w:eastAsia="微軟正黑體" w:hAnsi="微軟正黑體"/>
                <w:noProof/>
                <w:szCs w:val="24"/>
              </w:rPr>
            </w:pPr>
            <w:r>
              <w:rPr>
                <w:rFonts w:ascii="微軟正黑體" w:eastAsia="微軟正黑體" w:hAnsi="微軟正黑體"/>
                <w:noProof/>
                <w:szCs w:val="24"/>
              </w:rPr>
              <w:t>20</w:t>
            </w:r>
            <w:r w:rsidRPr="0093041E">
              <w:rPr>
                <w:rFonts w:ascii="微軟正黑體" w:eastAsia="微軟正黑體" w:hAnsi="微軟正黑體"/>
                <w:noProof/>
                <w:szCs w:val="24"/>
              </w:rPr>
              <w:t>分鐘</w:t>
            </w:r>
          </w:p>
        </w:tc>
        <w:tc>
          <w:tcPr>
            <w:tcW w:w="2835" w:type="dxa"/>
            <w:tcBorders>
              <w:top w:val="single" w:sz="4" w:space="0" w:color="BFBFBF"/>
              <w:bottom w:val="single" w:sz="4" w:space="0" w:color="BFBFBF"/>
            </w:tcBorders>
            <w:shd w:val="clear" w:color="auto" w:fill="F2F2F2"/>
          </w:tcPr>
          <w:p w14:paraId="53FB9AE0"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【學習評量】</w:t>
            </w:r>
          </w:p>
          <w:p w14:paraId="7671586A" w14:textId="77777777" w:rsidR="0080123B" w:rsidRDefault="0080123B" w:rsidP="0080123B">
            <w:pPr>
              <w:widowControl/>
              <w:suppressAutoHyphens w:val="0"/>
              <w:autoSpaceDN/>
              <w:spacing w:line="340" w:lineRule="exact"/>
              <w:ind w:leftChars="50" w:left="120"/>
              <w:textAlignment w:val="auto"/>
              <w:rPr>
                <w:rFonts w:ascii="微軟正黑體" w:eastAsia="微軟正黑體" w:hAnsi="微軟正黑體" w:cs="Calibri"/>
                <w:szCs w:val="24"/>
              </w:rPr>
            </w:pPr>
            <w:r w:rsidRPr="00D524B3">
              <w:rPr>
                <w:rFonts w:ascii="微軟正黑體" w:eastAsia="微軟正黑體" w:hAnsi="微軟正黑體" w:cs="Calibri" w:hint="eastAsia"/>
                <w:szCs w:val="24"/>
              </w:rPr>
              <w:t>了解日本政府對臺灣人民的不平等對待並能完成學習單。</w:t>
            </w:r>
          </w:p>
          <w:p w14:paraId="7559E0ED" w14:textId="77777777" w:rsidR="0080123B" w:rsidRPr="00066145" w:rsidRDefault="0080123B" w:rsidP="0080123B">
            <w:pPr>
              <w:widowControl/>
              <w:suppressAutoHyphens w:val="0"/>
              <w:autoSpaceDN/>
              <w:spacing w:line="340" w:lineRule="exact"/>
              <w:textAlignment w:val="auto"/>
              <w:rPr>
                <w:rFonts w:ascii="微軟正黑體" w:eastAsia="微軟正黑體" w:hAnsi="微軟正黑體" w:cs="Calibri"/>
                <w:b/>
                <w:bCs/>
                <w:szCs w:val="24"/>
              </w:rPr>
            </w:pPr>
          </w:p>
          <w:p w14:paraId="1416DF0F"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49A6EC9D" w14:textId="4C77F8C6" w:rsidR="0080123B" w:rsidRPr="0093041E" w:rsidRDefault="0080123B" w:rsidP="0080123B">
            <w:pPr>
              <w:spacing w:line="340" w:lineRule="exact"/>
              <w:ind w:leftChars="50" w:left="120"/>
              <w:rPr>
                <w:rFonts w:ascii="微軟正黑體" w:eastAsia="微軟正黑體" w:hAnsi="微軟正黑體" w:cs="Calibri"/>
                <w:b/>
                <w:bCs/>
                <w:szCs w:val="24"/>
              </w:rPr>
            </w:pPr>
            <w:r w:rsidRPr="00D524B3">
              <w:rPr>
                <w:rFonts w:ascii="微軟正黑體" w:eastAsia="微軟正黑體" w:hAnsi="微軟正黑體" w:cs="Calibri" w:hint="eastAsia"/>
                <w:szCs w:val="24"/>
              </w:rPr>
              <w:t>現在請大家分組，並點進「近代臺灣報刊資料庫」，尋找一篇提到日治時期臺灣人民遭受不公平對待的報刊文章並完成學習單上的欄位。</w:t>
            </w:r>
          </w:p>
        </w:tc>
      </w:tr>
    </w:tbl>
    <w:p w14:paraId="2556F974" w14:textId="77777777" w:rsidR="00CA596C" w:rsidRDefault="00CA596C">
      <w:r>
        <w:br w:type="page"/>
      </w:r>
    </w:p>
    <w:p w14:paraId="69B42E7C" w14:textId="1295BCB2" w:rsidR="00D524B3" w:rsidRDefault="00D524B3"/>
    <w:tbl>
      <w:tblPr>
        <w:tblStyle w:val="af5"/>
        <w:tblW w:w="10349" w:type="dxa"/>
        <w:tblInd w:w="-851" w:type="dxa"/>
        <w:tblBorders>
          <w:top w:val="none" w:sz="0" w:space="0" w:color="auto"/>
          <w:left w:val="none" w:sz="0" w:space="0" w:color="auto"/>
          <w:bottom w:val="none" w:sz="0" w:space="0" w:color="auto"/>
          <w:right w:val="none" w:sz="0" w:space="0" w:color="auto"/>
          <w:insideH w:val="single" w:sz="4" w:space="0" w:color="BFBFBF"/>
          <w:insideV w:val="none" w:sz="0" w:space="0" w:color="auto"/>
        </w:tblBorders>
        <w:tblLook w:val="04A0" w:firstRow="1" w:lastRow="0" w:firstColumn="1" w:lastColumn="0" w:noHBand="0" w:noVBand="1"/>
      </w:tblPr>
      <w:tblGrid>
        <w:gridCol w:w="5671"/>
        <w:gridCol w:w="1132"/>
        <w:gridCol w:w="3546"/>
      </w:tblGrid>
      <w:tr w:rsidR="0080123B" w:rsidRPr="0093041E" w14:paraId="70E6E0FF" w14:textId="77777777" w:rsidTr="00A611B7">
        <w:trPr>
          <w:trHeight w:val="5330"/>
        </w:trPr>
        <w:tc>
          <w:tcPr>
            <w:tcW w:w="5671" w:type="dxa"/>
            <w:vMerge w:val="restart"/>
            <w:tcBorders>
              <w:top w:val="single" w:sz="4" w:space="0" w:color="BFBFBF"/>
            </w:tcBorders>
            <w:shd w:val="clear" w:color="auto" w:fill="F2F2F2" w:themeFill="background1" w:themeFillShade="F2"/>
          </w:tcPr>
          <w:p w14:paraId="36EE70D9" w14:textId="77777777" w:rsidR="0080123B" w:rsidRPr="00CA596C" w:rsidRDefault="0080123B" w:rsidP="0080123B">
            <w:pPr>
              <w:pStyle w:val="a3"/>
              <w:numPr>
                <w:ilvl w:val="0"/>
                <w:numId w:val="28"/>
              </w:numPr>
              <w:autoSpaceDE w:val="0"/>
              <w:snapToGrid w:val="0"/>
              <w:spacing w:line="340" w:lineRule="exact"/>
              <w:jc w:val="both"/>
              <w:rPr>
                <w:rFonts w:ascii="微軟正黑體" w:eastAsia="微軟正黑體" w:hAnsi="微軟正黑體" w:cs="Calibri"/>
                <w:szCs w:val="24"/>
              </w:rPr>
            </w:pPr>
            <w:r w:rsidRPr="00CA596C">
              <w:rPr>
                <w:rFonts w:ascii="微軟正黑體" w:eastAsia="微軟正黑體" w:hAnsi="微軟正黑體" w:cs="Calibri" w:hint="eastAsia"/>
                <w:szCs w:val="24"/>
              </w:rPr>
              <w:t>臺灣文化協會－透過學習單引導學生閱讀樂為世界人的網站，並進一步的認識臺灣文化協會成立的目的以及其重要人物的貢獻。</w:t>
            </w:r>
          </w:p>
          <w:p w14:paraId="746C01A1" w14:textId="4A3720F0" w:rsidR="0080123B" w:rsidRPr="00CA596C" w:rsidRDefault="0080123B" w:rsidP="0080123B">
            <w:pPr>
              <w:pStyle w:val="a3"/>
              <w:numPr>
                <w:ilvl w:val="0"/>
                <w:numId w:val="76"/>
              </w:numPr>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教師提問：「臺灣民報是由誰所創立？」、「為什麼他們要創立這份報紙？」，由此兩個問題引導出今天的主題－臺灣文化協會。</w:t>
            </w:r>
          </w:p>
          <w:p w14:paraId="6E8784A8" w14:textId="431225E2" w:rsidR="0080123B" w:rsidRPr="00CA596C" w:rsidRDefault="0080123B" w:rsidP="0080123B">
            <w:pPr>
              <w:pStyle w:val="a3"/>
              <w:numPr>
                <w:ilvl w:val="0"/>
                <w:numId w:val="76"/>
              </w:numPr>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介紹「樂為世界人」的網站及網站操作，例如：鳥瞰世界、文協向前衝、廟埕拚文化及番外篇。教師先詳細介紹鳥瞰世界，讓學生了解臺灣文化協會成立的背景。</w:t>
            </w:r>
          </w:p>
          <w:p w14:paraId="58D0A933" w14:textId="77777777" w:rsidR="0080123B" w:rsidRDefault="0080123B" w:rsidP="0080123B">
            <w:pPr>
              <w:pStyle w:val="a3"/>
              <w:numPr>
                <w:ilvl w:val="0"/>
                <w:numId w:val="76"/>
              </w:numPr>
              <w:autoSpaceDE w:val="0"/>
              <w:snapToGrid w:val="0"/>
              <w:spacing w:line="340" w:lineRule="exact"/>
              <w:ind w:left="459"/>
              <w:jc w:val="both"/>
              <w:rPr>
                <w:rFonts w:ascii="微軟正黑體" w:eastAsia="微軟正黑體" w:hAnsi="微軟正黑體" w:cs="Calibri"/>
                <w:szCs w:val="24"/>
              </w:rPr>
            </w:pPr>
            <w:r w:rsidRPr="00CA596C">
              <w:rPr>
                <w:rFonts w:ascii="微軟正黑體" w:eastAsia="微軟正黑體" w:hAnsi="微軟正黑體" w:cs="Calibri" w:hint="eastAsia"/>
                <w:szCs w:val="24"/>
              </w:rPr>
              <w:t>發下</w:t>
            </w:r>
            <w:r w:rsidRPr="00414D48">
              <w:rPr>
                <w:rFonts w:ascii="微軟正黑體" w:eastAsia="微軟正黑體" w:hAnsi="微軟正黑體" w:cs="Calibri" w:hint="eastAsia"/>
                <w:szCs w:val="24"/>
                <w:u w:val="single"/>
              </w:rPr>
              <w:t>學習單二</w:t>
            </w:r>
            <w:r w:rsidRPr="00CA596C">
              <w:rPr>
                <w:rFonts w:ascii="微軟正黑體" w:eastAsia="微軟正黑體" w:hAnsi="微軟正黑體" w:cs="Calibri" w:hint="eastAsia"/>
                <w:szCs w:val="24"/>
              </w:rPr>
              <w:t>，並讓學生根據線索，操作上「樂為世界人」網站查找相關資料，找到學習單上的人物名稱，並根據各項資料，判斷臺灣文化協會的理念。</w:t>
            </w:r>
          </w:p>
          <w:p w14:paraId="5F5EBAE4" w14:textId="04C01ACC" w:rsidR="0080123B" w:rsidRPr="00414D48" w:rsidRDefault="0080123B" w:rsidP="0080123B">
            <w:pPr>
              <w:pStyle w:val="a3"/>
              <w:numPr>
                <w:ilvl w:val="0"/>
                <w:numId w:val="76"/>
              </w:numPr>
              <w:autoSpaceDE w:val="0"/>
              <w:snapToGrid w:val="0"/>
              <w:spacing w:line="340" w:lineRule="exact"/>
              <w:ind w:left="459"/>
              <w:jc w:val="both"/>
              <w:rPr>
                <w:rFonts w:ascii="微軟正黑體" w:eastAsia="微軟正黑體" w:hAnsi="微軟正黑體" w:cs="Calibri"/>
                <w:szCs w:val="24"/>
              </w:rPr>
            </w:pPr>
            <w:r w:rsidRPr="00414D48">
              <w:rPr>
                <w:rFonts w:ascii="微軟正黑體" w:eastAsia="微軟正黑體" w:hAnsi="微軟正黑體" w:cs="Calibri" w:hint="eastAsia"/>
                <w:szCs w:val="24"/>
              </w:rPr>
              <w:t>教師引導學生核對答案，並說出判斷的理由。</w:t>
            </w:r>
          </w:p>
          <w:p w14:paraId="11CD8A49" w14:textId="1EFB3769" w:rsidR="0080123B" w:rsidRPr="00D524B3" w:rsidRDefault="0080123B" w:rsidP="0080123B">
            <w:pPr>
              <w:pStyle w:val="a3"/>
              <w:autoSpaceDE w:val="0"/>
              <w:snapToGrid w:val="0"/>
              <w:spacing w:line="340" w:lineRule="exact"/>
              <w:ind w:left="720"/>
              <w:jc w:val="both"/>
              <w:rPr>
                <w:rFonts w:ascii="微軟正黑體" w:eastAsia="微軟正黑體" w:hAnsi="微軟正黑體" w:cs="Calibri"/>
                <w:szCs w:val="24"/>
              </w:rPr>
            </w:pPr>
          </w:p>
        </w:tc>
        <w:tc>
          <w:tcPr>
            <w:tcW w:w="1132" w:type="dxa"/>
            <w:tcBorders>
              <w:top w:val="single" w:sz="4" w:space="0" w:color="BFBFBF"/>
              <w:bottom w:val="single" w:sz="4" w:space="0" w:color="FFFFFF" w:themeColor="background1"/>
            </w:tcBorders>
          </w:tcPr>
          <w:p w14:paraId="153ECB8B" w14:textId="0A0CCC51" w:rsidR="0080123B" w:rsidRPr="0093041E" w:rsidRDefault="0080123B" w:rsidP="0080123B">
            <w:pPr>
              <w:widowControl/>
              <w:suppressAutoHyphens w:val="0"/>
              <w:autoSpaceDN/>
              <w:spacing w:line="320" w:lineRule="exact"/>
              <w:jc w:val="center"/>
              <w:textAlignment w:val="auto"/>
              <w:rPr>
                <w:rFonts w:ascii="微軟正黑體" w:eastAsia="微軟正黑體" w:hAnsi="微軟正黑體"/>
                <w:b/>
                <w:szCs w:val="24"/>
              </w:rPr>
            </w:pPr>
            <w:r>
              <w:rPr>
                <w:rFonts w:ascii="微軟正黑體" w:eastAsia="微軟正黑體" w:hAnsi="微軟正黑體"/>
                <w:noProof/>
                <w:szCs w:val="24"/>
              </w:rPr>
              <w:t>40</w:t>
            </w:r>
            <w:r w:rsidRPr="0093041E">
              <w:rPr>
                <w:rFonts w:ascii="微軟正黑體" w:eastAsia="微軟正黑體" w:hAnsi="微軟正黑體"/>
                <w:noProof/>
                <w:szCs w:val="24"/>
              </w:rPr>
              <w:t>分鐘</w:t>
            </w:r>
          </w:p>
        </w:tc>
        <w:tc>
          <w:tcPr>
            <w:tcW w:w="3546" w:type="dxa"/>
            <w:vMerge w:val="restart"/>
            <w:tcBorders>
              <w:top w:val="single" w:sz="4" w:space="0" w:color="BFBFBF"/>
            </w:tcBorders>
            <w:shd w:val="clear" w:color="auto" w:fill="F2F2F2" w:themeFill="background1" w:themeFillShade="F2"/>
          </w:tcPr>
          <w:p w14:paraId="4E77EA51"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【學習評量】</w:t>
            </w:r>
          </w:p>
          <w:p w14:paraId="69650495" w14:textId="77777777" w:rsidR="0080123B" w:rsidRDefault="0080123B" w:rsidP="0080123B">
            <w:pPr>
              <w:widowControl/>
              <w:suppressAutoHyphens w:val="0"/>
              <w:autoSpaceDN/>
              <w:spacing w:line="340" w:lineRule="exact"/>
              <w:ind w:leftChars="72" w:left="173"/>
              <w:textAlignment w:val="auto"/>
              <w:rPr>
                <w:rFonts w:ascii="微軟正黑體" w:eastAsia="微軟正黑體" w:hAnsi="微軟正黑體" w:cs="Calibri"/>
                <w:szCs w:val="24"/>
              </w:rPr>
            </w:pPr>
            <w:r w:rsidRPr="00D524B3">
              <w:rPr>
                <w:rFonts w:ascii="微軟正黑體" w:eastAsia="微軟正黑體" w:hAnsi="微軟正黑體" w:cs="Calibri" w:hint="eastAsia"/>
                <w:szCs w:val="24"/>
              </w:rPr>
              <w:t>能認識臺灣文化協會的重要人物及其貢獻，並完成學習單。</w:t>
            </w:r>
          </w:p>
          <w:p w14:paraId="636DBC31" w14:textId="77777777" w:rsidR="0080123B" w:rsidRPr="00066145" w:rsidRDefault="0080123B" w:rsidP="0080123B">
            <w:pPr>
              <w:widowControl/>
              <w:suppressAutoHyphens w:val="0"/>
              <w:autoSpaceDN/>
              <w:spacing w:line="340" w:lineRule="exact"/>
              <w:textAlignment w:val="auto"/>
              <w:rPr>
                <w:rFonts w:ascii="微軟正黑體" w:eastAsia="微軟正黑體" w:hAnsi="微軟正黑體" w:cs="Calibri"/>
                <w:b/>
                <w:bCs/>
                <w:szCs w:val="24"/>
              </w:rPr>
            </w:pPr>
          </w:p>
          <w:p w14:paraId="03D98B81"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4BC99653" w14:textId="77777777" w:rsidR="0080123B" w:rsidRDefault="0080123B" w:rsidP="0080123B">
            <w:pPr>
              <w:spacing w:line="340" w:lineRule="exact"/>
              <w:ind w:leftChars="50" w:left="120"/>
              <w:rPr>
                <w:rFonts w:ascii="微軟正黑體" w:eastAsia="微軟正黑體" w:hAnsi="微軟正黑體" w:cs="Calibri"/>
                <w:szCs w:val="24"/>
              </w:rPr>
            </w:pPr>
            <w:r w:rsidRPr="00D524B3">
              <w:rPr>
                <w:rFonts w:ascii="微軟正黑體" w:eastAsia="微軟正黑體" w:hAnsi="微軟正黑體" w:cs="Calibri" w:hint="eastAsia"/>
                <w:szCs w:val="24"/>
              </w:rPr>
              <w:t>上一節課我們了解了日治時期的不平等對待，今天要繼續探討臺灣人如何組織起來，努力爭取權益。</w:t>
            </w:r>
          </w:p>
          <w:p w14:paraId="25134FBE" w14:textId="0F98CC6A" w:rsidR="0080123B" w:rsidRPr="00C30104" w:rsidRDefault="0080123B" w:rsidP="0080123B">
            <w:pPr>
              <w:widowControl/>
              <w:suppressAutoHyphens w:val="0"/>
              <w:autoSpaceDN/>
              <w:spacing w:line="340" w:lineRule="exact"/>
              <w:ind w:leftChars="50" w:left="120"/>
              <w:textAlignment w:val="auto"/>
              <w:rPr>
                <w:rFonts w:ascii="微軟正黑體" w:eastAsia="微軟正黑體" w:hAnsi="微軟正黑體" w:cs="Calibri"/>
                <w:szCs w:val="24"/>
              </w:rPr>
            </w:pPr>
            <w:r w:rsidRPr="00D524B3">
              <w:rPr>
                <w:rFonts w:ascii="微軟正黑體" w:eastAsia="微軟正黑體" w:hAnsi="微軟正黑體" w:hint="eastAsia"/>
                <w:bCs/>
                <w:szCs w:val="24"/>
              </w:rPr>
              <w:t>文化協會就是一個非常重要的組織，裡面有許多傑出的人物和貢獻。讓我們一起透過網站內容來深入的認識他們。</w:t>
            </w:r>
          </w:p>
        </w:tc>
      </w:tr>
      <w:tr w:rsidR="0080123B" w:rsidRPr="0093041E" w14:paraId="627FC8DD" w14:textId="77777777" w:rsidTr="0080123B">
        <w:trPr>
          <w:trHeight w:val="340"/>
        </w:trPr>
        <w:tc>
          <w:tcPr>
            <w:tcW w:w="5671" w:type="dxa"/>
            <w:vMerge/>
            <w:tcBorders>
              <w:bottom w:val="single" w:sz="4" w:space="0" w:color="F2F2F2"/>
            </w:tcBorders>
            <w:shd w:val="clear" w:color="auto" w:fill="F2F2F2" w:themeFill="background1" w:themeFillShade="F2"/>
          </w:tcPr>
          <w:p w14:paraId="2C06AB1F" w14:textId="77777777" w:rsidR="0080123B" w:rsidRPr="0093041E" w:rsidRDefault="0080123B" w:rsidP="0080123B">
            <w:pPr>
              <w:pStyle w:val="a3"/>
              <w:numPr>
                <w:ilvl w:val="0"/>
                <w:numId w:val="5"/>
              </w:numPr>
              <w:autoSpaceDE w:val="0"/>
              <w:snapToGrid w:val="0"/>
              <w:spacing w:line="340" w:lineRule="exact"/>
              <w:jc w:val="both"/>
              <w:rPr>
                <w:rFonts w:ascii="微軟正黑體" w:eastAsia="微軟正黑體" w:hAnsi="微軟正黑體" w:cs="Calibri"/>
                <w:b/>
                <w:bCs/>
                <w:szCs w:val="24"/>
              </w:rPr>
            </w:pPr>
          </w:p>
        </w:tc>
        <w:tc>
          <w:tcPr>
            <w:tcW w:w="1132" w:type="dxa"/>
            <w:vMerge w:val="restart"/>
            <w:tcBorders>
              <w:top w:val="single" w:sz="4" w:space="0" w:color="FFFFFF" w:themeColor="background1"/>
            </w:tcBorders>
          </w:tcPr>
          <w:p w14:paraId="16DF9A48" w14:textId="2D73E1D6" w:rsidR="0080123B" w:rsidRPr="0093041E" w:rsidRDefault="0080123B" w:rsidP="0080123B">
            <w:pPr>
              <w:spacing w:line="740" w:lineRule="exact"/>
              <w:jc w:val="center"/>
              <w:rPr>
                <w:rFonts w:ascii="微軟正黑體" w:eastAsia="微軟正黑體" w:hAnsi="微軟正黑體"/>
                <w:noProof/>
                <w:szCs w:val="24"/>
              </w:rPr>
            </w:pPr>
            <w:r>
              <w:rPr>
                <w:rFonts w:ascii="微軟正黑體" w:eastAsia="微軟正黑體" w:hAnsi="微軟正黑體"/>
                <w:noProof/>
                <w:szCs w:val="24"/>
              </w:rPr>
              <w:t>25</w:t>
            </w:r>
            <w:r w:rsidRPr="0093041E">
              <w:rPr>
                <w:rFonts w:ascii="微軟正黑體" w:eastAsia="微軟正黑體" w:hAnsi="微軟正黑體"/>
                <w:noProof/>
                <w:szCs w:val="24"/>
              </w:rPr>
              <w:t>分鐘</w:t>
            </w:r>
          </w:p>
        </w:tc>
        <w:tc>
          <w:tcPr>
            <w:tcW w:w="3546" w:type="dxa"/>
            <w:vMerge/>
            <w:tcBorders>
              <w:bottom w:val="single" w:sz="4" w:space="0" w:color="F2F2F2"/>
            </w:tcBorders>
            <w:shd w:val="clear" w:color="auto" w:fill="F2F2F2" w:themeFill="background1" w:themeFillShade="F2"/>
          </w:tcPr>
          <w:p w14:paraId="1B2E83B7" w14:textId="77777777" w:rsidR="0080123B" w:rsidRPr="0093041E" w:rsidRDefault="0080123B" w:rsidP="0080123B">
            <w:pPr>
              <w:spacing w:line="340" w:lineRule="exact"/>
              <w:ind w:leftChars="50" w:left="120"/>
              <w:rPr>
                <w:rFonts w:ascii="微軟正黑體" w:eastAsia="微軟正黑體" w:hAnsi="微軟正黑體" w:cs="Calibri"/>
                <w:b/>
                <w:bCs/>
                <w:szCs w:val="24"/>
              </w:rPr>
            </w:pPr>
          </w:p>
        </w:tc>
      </w:tr>
      <w:tr w:rsidR="0080123B" w:rsidRPr="0093041E" w14:paraId="78897D41" w14:textId="77777777" w:rsidTr="0080123B">
        <w:trPr>
          <w:trHeight w:val="6463"/>
        </w:trPr>
        <w:tc>
          <w:tcPr>
            <w:tcW w:w="5671" w:type="dxa"/>
            <w:tcBorders>
              <w:top w:val="single" w:sz="4" w:space="0" w:color="F2F2F2"/>
              <w:bottom w:val="single" w:sz="4" w:space="0" w:color="auto"/>
            </w:tcBorders>
            <w:shd w:val="clear" w:color="auto" w:fill="F2F2F2" w:themeFill="background1" w:themeFillShade="F2"/>
          </w:tcPr>
          <w:p w14:paraId="219722FE" w14:textId="77777777" w:rsidR="0080123B" w:rsidRDefault="0080123B" w:rsidP="0080123B">
            <w:pPr>
              <w:pStyle w:val="a3"/>
              <w:numPr>
                <w:ilvl w:val="0"/>
                <w:numId w:val="28"/>
              </w:numPr>
              <w:autoSpaceDE w:val="0"/>
              <w:snapToGrid w:val="0"/>
              <w:spacing w:line="340" w:lineRule="exact"/>
              <w:jc w:val="both"/>
              <w:rPr>
                <w:rFonts w:ascii="微軟正黑體" w:eastAsia="微軟正黑體" w:hAnsi="微軟正黑體" w:cs="Calibri"/>
                <w:szCs w:val="24"/>
              </w:rPr>
            </w:pPr>
            <w:r w:rsidRPr="00D524B3">
              <w:rPr>
                <w:rFonts w:ascii="微軟正黑體" w:eastAsia="微軟正黑體" w:hAnsi="微軟正黑體" w:cs="Calibri" w:hint="eastAsia"/>
                <w:szCs w:val="24"/>
              </w:rPr>
              <w:t>廟埕拚文化－引導學生再次瀏覽網站，了解臺灣文化協會透過各種方式為臺灣人爭取權益。</w:t>
            </w:r>
          </w:p>
          <w:p w14:paraId="3E261F8C" w14:textId="77777777" w:rsidR="0080123B" w:rsidRPr="00D524B3" w:rsidRDefault="0080123B" w:rsidP="0080123B">
            <w:pPr>
              <w:pStyle w:val="a3"/>
              <w:autoSpaceDE w:val="0"/>
              <w:snapToGrid w:val="0"/>
              <w:spacing w:line="340" w:lineRule="exact"/>
              <w:ind w:left="720"/>
              <w:jc w:val="both"/>
              <w:rPr>
                <w:rFonts w:ascii="微軟正黑體" w:eastAsia="微軟正黑體" w:hAnsi="微軟正黑體" w:cs="Calibri"/>
                <w:szCs w:val="24"/>
              </w:rPr>
            </w:pPr>
          </w:p>
          <w:p w14:paraId="57951D51" w14:textId="77777777" w:rsidR="0080123B" w:rsidRPr="00D524B3" w:rsidRDefault="0080123B" w:rsidP="0080123B">
            <w:pPr>
              <w:pStyle w:val="a3"/>
              <w:numPr>
                <w:ilvl w:val="0"/>
                <w:numId w:val="77"/>
              </w:numPr>
              <w:autoSpaceDE w:val="0"/>
              <w:snapToGrid w:val="0"/>
              <w:spacing w:line="340" w:lineRule="exact"/>
              <w:ind w:left="459"/>
              <w:jc w:val="both"/>
              <w:rPr>
                <w:rFonts w:ascii="微軟正黑體" w:eastAsia="微軟正黑體" w:hAnsi="微軟正黑體" w:cs="Calibri"/>
                <w:szCs w:val="24"/>
              </w:rPr>
            </w:pPr>
            <w:r w:rsidRPr="00D524B3">
              <w:rPr>
                <w:rFonts w:ascii="微軟正黑體" w:eastAsia="微軟正黑體" w:hAnsi="微軟正黑體" w:cs="Calibri" w:hint="eastAsia"/>
                <w:szCs w:val="24"/>
              </w:rPr>
              <w:t>教師提問：「日治時代初期，人民多用什麼方式來表達對總督府的不滿？」、「臺灣文化協會透過那些方式來表達他們的不滿，進一步為人民爭取權益呢？」</w:t>
            </w:r>
          </w:p>
          <w:p w14:paraId="0E929601" w14:textId="77777777" w:rsidR="0080123B" w:rsidRPr="00D524B3" w:rsidRDefault="0080123B" w:rsidP="0080123B">
            <w:pPr>
              <w:pStyle w:val="a3"/>
              <w:numPr>
                <w:ilvl w:val="0"/>
                <w:numId w:val="77"/>
              </w:numPr>
              <w:autoSpaceDE w:val="0"/>
              <w:snapToGrid w:val="0"/>
              <w:spacing w:line="340" w:lineRule="exact"/>
              <w:ind w:left="459"/>
              <w:jc w:val="both"/>
              <w:rPr>
                <w:rFonts w:ascii="微軟正黑體" w:eastAsia="微軟正黑體" w:hAnsi="微軟正黑體" w:cs="Calibri"/>
                <w:szCs w:val="24"/>
              </w:rPr>
            </w:pPr>
            <w:r w:rsidRPr="00D524B3">
              <w:rPr>
                <w:rFonts w:ascii="微軟正黑體" w:eastAsia="微軟正黑體" w:hAnsi="微軟正黑體" w:cs="Calibri" w:hint="eastAsia"/>
                <w:szCs w:val="24"/>
              </w:rPr>
              <w:t>發下</w:t>
            </w:r>
            <w:r w:rsidRPr="00414D48">
              <w:rPr>
                <w:rFonts w:ascii="微軟正黑體" w:eastAsia="微軟正黑體" w:hAnsi="微軟正黑體" w:cs="Calibri" w:hint="eastAsia"/>
                <w:szCs w:val="24"/>
                <w:u w:val="single"/>
              </w:rPr>
              <w:t>學習單三</w:t>
            </w:r>
            <w:r w:rsidRPr="00D524B3">
              <w:rPr>
                <w:rFonts w:ascii="微軟正黑體" w:eastAsia="微軟正黑體" w:hAnsi="微軟正黑體" w:cs="Calibri" w:hint="eastAsia"/>
                <w:szCs w:val="24"/>
              </w:rPr>
              <w:t>，並請學生利用平板查詢資料，並回答問題。</w:t>
            </w:r>
          </w:p>
          <w:p w14:paraId="28915538" w14:textId="77777777" w:rsidR="0080123B" w:rsidRDefault="0080123B" w:rsidP="0080123B">
            <w:pPr>
              <w:pStyle w:val="a3"/>
              <w:numPr>
                <w:ilvl w:val="0"/>
                <w:numId w:val="77"/>
              </w:numPr>
              <w:autoSpaceDE w:val="0"/>
              <w:snapToGrid w:val="0"/>
              <w:spacing w:line="340" w:lineRule="exact"/>
              <w:ind w:left="459"/>
              <w:jc w:val="both"/>
              <w:rPr>
                <w:rFonts w:ascii="微軟正黑體" w:eastAsia="微軟正黑體" w:hAnsi="微軟正黑體" w:cs="Calibri"/>
                <w:szCs w:val="24"/>
              </w:rPr>
            </w:pPr>
            <w:r w:rsidRPr="00D524B3">
              <w:rPr>
                <w:rFonts w:ascii="微軟正黑體" w:eastAsia="微軟正黑體" w:hAnsi="微軟正黑體" w:cs="Calibri" w:hint="eastAsia"/>
                <w:szCs w:val="24"/>
              </w:rPr>
              <w:t>教師揭示答案，並與學生一起討論臺灣文化協會所推動的各種活動。</w:t>
            </w:r>
          </w:p>
          <w:p w14:paraId="3469F3B4" w14:textId="1F5316BC" w:rsidR="0080123B" w:rsidRPr="00D524B3" w:rsidRDefault="0080123B" w:rsidP="0080123B">
            <w:pPr>
              <w:pStyle w:val="a3"/>
              <w:numPr>
                <w:ilvl w:val="0"/>
                <w:numId w:val="77"/>
              </w:numPr>
              <w:autoSpaceDE w:val="0"/>
              <w:snapToGrid w:val="0"/>
              <w:spacing w:line="340" w:lineRule="exact"/>
              <w:ind w:left="459"/>
              <w:jc w:val="both"/>
              <w:rPr>
                <w:rFonts w:ascii="微軟正黑體" w:eastAsia="微軟正黑體" w:hAnsi="微軟正黑體" w:cs="Calibri"/>
                <w:szCs w:val="24"/>
              </w:rPr>
            </w:pPr>
            <w:r w:rsidRPr="00D524B3">
              <w:rPr>
                <w:rFonts w:ascii="微軟正黑體" w:eastAsia="微軟正黑體" w:hAnsi="微軟正黑體" w:cs="Calibri" w:hint="eastAsia"/>
                <w:szCs w:val="24"/>
              </w:rPr>
              <w:t>總結：許多人團結一心，設置了臺灣文化協會，凝聚民族意識。</w:t>
            </w:r>
          </w:p>
          <w:p w14:paraId="74D0B1B3" w14:textId="5C4006D6" w:rsidR="0080123B" w:rsidRPr="0080123B" w:rsidRDefault="0080123B" w:rsidP="0080123B">
            <w:pPr>
              <w:autoSpaceDE w:val="0"/>
              <w:snapToGrid w:val="0"/>
              <w:spacing w:line="340" w:lineRule="exact"/>
              <w:jc w:val="both"/>
              <w:rPr>
                <w:rFonts w:ascii="微軟正黑體" w:eastAsia="微軟正黑體" w:hAnsi="微軟正黑體" w:cs="Calibri"/>
                <w:b/>
                <w:bCs/>
                <w:szCs w:val="24"/>
              </w:rPr>
            </w:pPr>
          </w:p>
        </w:tc>
        <w:tc>
          <w:tcPr>
            <w:tcW w:w="1132" w:type="dxa"/>
            <w:vMerge/>
            <w:tcBorders>
              <w:bottom w:val="single" w:sz="4" w:space="0" w:color="auto"/>
            </w:tcBorders>
          </w:tcPr>
          <w:p w14:paraId="053E2388" w14:textId="77777777" w:rsidR="0080123B" w:rsidRDefault="0080123B" w:rsidP="0080123B">
            <w:pPr>
              <w:spacing w:line="740" w:lineRule="exact"/>
              <w:jc w:val="center"/>
              <w:rPr>
                <w:rFonts w:ascii="微軟正黑體" w:eastAsia="微軟正黑體" w:hAnsi="微軟正黑體"/>
                <w:noProof/>
                <w:szCs w:val="24"/>
              </w:rPr>
            </w:pPr>
          </w:p>
        </w:tc>
        <w:tc>
          <w:tcPr>
            <w:tcW w:w="3546" w:type="dxa"/>
            <w:tcBorders>
              <w:top w:val="single" w:sz="4" w:space="0" w:color="F2F2F2"/>
              <w:bottom w:val="single" w:sz="4" w:space="0" w:color="auto"/>
            </w:tcBorders>
            <w:shd w:val="clear" w:color="auto" w:fill="F2F2F2" w:themeFill="background1" w:themeFillShade="F2"/>
          </w:tcPr>
          <w:p w14:paraId="4F0A4BB2"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【學習評量】</w:t>
            </w:r>
          </w:p>
          <w:p w14:paraId="5906C893" w14:textId="77777777" w:rsidR="0080123B" w:rsidRDefault="0080123B" w:rsidP="0080123B">
            <w:pPr>
              <w:widowControl/>
              <w:suppressAutoHyphens w:val="0"/>
              <w:autoSpaceDN/>
              <w:spacing w:line="340" w:lineRule="exact"/>
              <w:ind w:leftChars="72" w:left="173"/>
              <w:textAlignment w:val="auto"/>
              <w:rPr>
                <w:rFonts w:ascii="微軟正黑體" w:eastAsia="微軟正黑體" w:hAnsi="微軟正黑體" w:cs="Calibri"/>
                <w:szCs w:val="24"/>
              </w:rPr>
            </w:pPr>
            <w:r w:rsidRPr="00414D48">
              <w:rPr>
                <w:rFonts w:ascii="微軟正黑體" w:eastAsia="微軟正黑體" w:hAnsi="微軟正黑體" w:cs="Calibri" w:hint="eastAsia"/>
                <w:szCs w:val="24"/>
              </w:rPr>
              <w:t>能了解臺灣文化協會所辦的各項活動，並完成學習單。</w:t>
            </w:r>
          </w:p>
          <w:p w14:paraId="7449923B" w14:textId="77777777" w:rsidR="0080123B" w:rsidRPr="00066145" w:rsidRDefault="0080123B" w:rsidP="0080123B">
            <w:pPr>
              <w:widowControl/>
              <w:suppressAutoHyphens w:val="0"/>
              <w:autoSpaceDN/>
              <w:spacing w:line="340" w:lineRule="exact"/>
              <w:ind w:leftChars="72" w:left="173"/>
              <w:textAlignment w:val="auto"/>
              <w:rPr>
                <w:rFonts w:ascii="微軟正黑體" w:eastAsia="微軟正黑體" w:hAnsi="微軟正黑體" w:cs="Calibri"/>
                <w:b/>
                <w:bCs/>
                <w:szCs w:val="24"/>
              </w:rPr>
            </w:pPr>
          </w:p>
          <w:p w14:paraId="457BD1AD"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3BE5C37E" w14:textId="3A27B76F" w:rsidR="0080123B" w:rsidRPr="0093041E" w:rsidRDefault="0080123B" w:rsidP="0080123B">
            <w:pPr>
              <w:spacing w:line="340" w:lineRule="exact"/>
              <w:ind w:leftChars="50" w:left="120"/>
              <w:rPr>
                <w:rFonts w:ascii="微軟正黑體" w:eastAsia="微軟正黑體" w:hAnsi="微軟正黑體" w:cs="Calibri"/>
                <w:b/>
                <w:bCs/>
                <w:szCs w:val="24"/>
              </w:rPr>
            </w:pPr>
            <w:r w:rsidRPr="00414D48">
              <w:rPr>
                <w:rFonts w:ascii="微軟正黑體" w:eastAsia="微軟正黑體" w:hAnsi="微軟正黑體" w:cs="Calibri" w:hint="eastAsia"/>
                <w:szCs w:val="24"/>
              </w:rPr>
              <w:t>今天我們學習了臺灣文化協會努力，並體會到民主和自由的可貴。希望大家在生活中也能尊重他人意見，努力為公平與正義發聲。</w:t>
            </w:r>
          </w:p>
        </w:tc>
      </w:tr>
      <w:tr w:rsidR="0080123B" w:rsidRPr="0093041E" w14:paraId="3BD6514E" w14:textId="77777777" w:rsidTr="002F7C58">
        <w:trPr>
          <w:trHeight w:val="5385"/>
        </w:trPr>
        <w:tc>
          <w:tcPr>
            <w:tcW w:w="5671" w:type="dxa"/>
            <w:tcBorders>
              <w:top w:val="single" w:sz="4" w:space="0" w:color="auto"/>
            </w:tcBorders>
            <w:shd w:val="clear" w:color="auto" w:fill="F2F2F2" w:themeFill="background1" w:themeFillShade="F2"/>
          </w:tcPr>
          <w:p w14:paraId="27CC947A" w14:textId="75B06D6A" w:rsidR="0080123B" w:rsidRPr="0006198B" w:rsidRDefault="0080123B" w:rsidP="0080123B">
            <w:pPr>
              <w:pStyle w:val="a3"/>
              <w:numPr>
                <w:ilvl w:val="0"/>
                <w:numId w:val="5"/>
              </w:numPr>
              <w:autoSpaceDE w:val="0"/>
              <w:snapToGrid w:val="0"/>
              <w:spacing w:line="340" w:lineRule="exact"/>
              <w:jc w:val="both"/>
              <w:rPr>
                <w:rFonts w:ascii="微軟正黑體" w:eastAsia="微軟正黑體" w:hAnsi="微軟正黑體" w:cs="Calibri"/>
                <w:b/>
                <w:bCs/>
                <w:szCs w:val="24"/>
              </w:rPr>
            </w:pPr>
            <w:r>
              <w:rPr>
                <w:rFonts w:ascii="微軟正黑體" w:eastAsia="微軟正黑體" w:hAnsi="微軟正黑體" w:cs="Calibri" w:hint="eastAsia"/>
                <w:b/>
                <w:bCs/>
                <w:szCs w:val="24"/>
              </w:rPr>
              <w:lastRenderedPageBreak/>
              <w:t>總結階段</w:t>
            </w:r>
          </w:p>
          <w:p w14:paraId="57785177" w14:textId="642AF83C" w:rsidR="0080123B" w:rsidRPr="0006198B" w:rsidRDefault="0080123B" w:rsidP="0006198B">
            <w:pPr>
              <w:pStyle w:val="a3"/>
              <w:numPr>
                <w:ilvl w:val="0"/>
                <w:numId w:val="78"/>
              </w:numPr>
              <w:suppressAutoHyphens w:val="0"/>
              <w:autoSpaceDE w:val="0"/>
              <w:adjustRightInd w:val="0"/>
              <w:spacing w:line="320" w:lineRule="exact"/>
              <w:jc w:val="both"/>
              <w:textAlignment w:val="auto"/>
              <w:rPr>
                <w:rFonts w:ascii="微軟正黑體" w:eastAsia="微軟正黑體" w:hAnsi="微軟正黑體" w:cs="Arial-BoldMT"/>
                <w:b/>
                <w:bCs/>
                <w:color w:val="000000" w:themeColor="text1"/>
                <w:kern w:val="0"/>
                <w:szCs w:val="24"/>
              </w:rPr>
            </w:pPr>
            <w:r w:rsidRPr="00414D48">
              <w:rPr>
                <w:rFonts w:ascii="微軟正黑體" w:eastAsia="微軟正黑體" w:hAnsi="微軟正黑體" w:hint="eastAsia"/>
                <w:noProof/>
                <w:color w:val="000000" w:themeColor="text1"/>
                <w:szCs w:val="24"/>
              </w:rPr>
              <w:t>教師提問：「</w:t>
            </w:r>
            <w:r w:rsidRPr="00414D48">
              <w:rPr>
                <w:rFonts w:ascii="微軟正黑體" w:eastAsia="微軟正黑體" w:hAnsi="微軟正黑體" w:cs="T3Font_412" w:hint="eastAsia"/>
                <w:color w:val="000000" w:themeColor="text1"/>
                <w:kern w:val="0"/>
                <w:szCs w:val="24"/>
              </w:rPr>
              <w:t>想一想，如果今天你可以留一句話給臺灣文化協會的成員，你會對他們說什麼？」</w:t>
            </w:r>
            <w:r w:rsidRPr="00414D48">
              <w:rPr>
                <w:rFonts w:ascii="微軟正黑體" w:eastAsia="微軟正黑體" w:hAnsi="微軟正黑體" w:cs="Arial-BoldMT"/>
                <w:b/>
                <w:bCs/>
                <w:color w:val="000000" w:themeColor="text1"/>
                <w:kern w:val="0"/>
                <w:szCs w:val="24"/>
              </w:rPr>
              <w:t xml:space="preserve"> </w:t>
            </w:r>
          </w:p>
          <w:p w14:paraId="01AE6DF6" w14:textId="3450E472" w:rsidR="0080123B" w:rsidRPr="00414D48" w:rsidRDefault="0080123B" w:rsidP="0080123B">
            <w:pPr>
              <w:suppressAutoHyphens w:val="0"/>
              <w:autoSpaceDE w:val="0"/>
              <w:adjustRightInd w:val="0"/>
              <w:spacing w:line="320" w:lineRule="exact"/>
              <w:ind w:left="742" w:hangingChars="309" w:hanging="742"/>
              <w:jc w:val="both"/>
              <w:textAlignment w:val="auto"/>
              <w:rPr>
                <w:rFonts w:ascii="微軟正黑體" w:eastAsia="微軟正黑體" w:hAnsi="微軟正黑體" w:cs="T3Font_419"/>
                <w:color w:val="000000" w:themeColor="text1"/>
                <w:kern w:val="0"/>
                <w:szCs w:val="24"/>
              </w:rPr>
            </w:pPr>
            <w:r w:rsidRPr="00414D48">
              <w:rPr>
                <w:rFonts w:ascii="微軟正黑體" w:eastAsia="微軟正黑體" w:hAnsi="微軟正黑體" w:cs="T3Font_298" w:hint="eastAsia"/>
                <w:color w:val="000000" w:themeColor="text1"/>
                <w:kern w:val="0"/>
                <w:szCs w:val="24"/>
              </w:rPr>
              <w:t>（二）</w:t>
            </w:r>
            <w:r w:rsidRPr="00414D48">
              <w:rPr>
                <w:rFonts w:ascii="微軟正黑體" w:eastAsia="微軟正黑體" w:hAnsi="微軟正黑體" w:cs="T3Font_412" w:hint="eastAsia"/>
                <w:color w:val="000000" w:themeColor="text1"/>
                <w:kern w:val="0"/>
                <w:szCs w:val="24"/>
              </w:rPr>
              <w:t>總結：透過總結同學的作答，帶領學生思考臺灣文化協會為民主自由所做的努力，並能珍惜現在的民主自由。</w:t>
            </w:r>
          </w:p>
        </w:tc>
        <w:tc>
          <w:tcPr>
            <w:tcW w:w="1132" w:type="dxa"/>
            <w:tcBorders>
              <w:top w:val="single" w:sz="4" w:space="0" w:color="auto"/>
              <w:bottom w:val="single" w:sz="4" w:space="0" w:color="FFFFFF"/>
            </w:tcBorders>
          </w:tcPr>
          <w:p w14:paraId="1BBD14B7" w14:textId="305019EB" w:rsidR="0080123B" w:rsidRDefault="0080123B" w:rsidP="0080123B">
            <w:pPr>
              <w:spacing w:line="320" w:lineRule="exact"/>
              <w:jc w:val="center"/>
              <w:rPr>
                <w:rFonts w:ascii="微軟正黑體" w:eastAsia="微軟正黑體" w:hAnsi="微軟正黑體"/>
                <w:noProof/>
                <w:szCs w:val="24"/>
              </w:rPr>
            </w:pPr>
            <w:r>
              <w:rPr>
                <w:rFonts w:ascii="微軟正黑體" w:eastAsia="微軟正黑體" w:hAnsi="微軟正黑體"/>
                <w:noProof/>
                <w:szCs w:val="24"/>
              </w:rPr>
              <w:t>15</w:t>
            </w:r>
            <w:r w:rsidRPr="0093041E">
              <w:rPr>
                <w:rFonts w:ascii="微軟正黑體" w:eastAsia="微軟正黑體" w:hAnsi="微軟正黑體"/>
                <w:noProof/>
                <w:szCs w:val="24"/>
              </w:rPr>
              <w:t>分鐘</w:t>
            </w:r>
          </w:p>
        </w:tc>
        <w:tc>
          <w:tcPr>
            <w:tcW w:w="3546" w:type="dxa"/>
            <w:tcBorders>
              <w:top w:val="single" w:sz="4" w:space="0" w:color="auto"/>
            </w:tcBorders>
            <w:shd w:val="clear" w:color="auto" w:fill="F2F2F2" w:themeFill="background1" w:themeFillShade="F2"/>
          </w:tcPr>
          <w:p w14:paraId="5B038556" w14:textId="77777777" w:rsidR="0080123B" w:rsidRPr="0093041E" w:rsidRDefault="0080123B" w:rsidP="0080123B">
            <w:pPr>
              <w:widowControl/>
              <w:suppressAutoHyphens w:val="0"/>
              <w:autoSpaceDN/>
              <w:spacing w:line="340" w:lineRule="exact"/>
              <w:ind w:leftChars="50" w:left="120"/>
              <w:textAlignment w:val="auto"/>
              <w:rPr>
                <w:rFonts w:ascii="微軟正黑體" w:eastAsia="微軟正黑體" w:hAnsi="微軟正黑體" w:cs="Calibri"/>
                <w:b/>
                <w:bCs/>
                <w:szCs w:val="24"/>
              </w:rPr>
            </w:pPr>
            <w:r w:rsidRPr="0093041E">
              <w:rPr>
                <w:rFonts w:ascii="微軟正黑體" w:eastAsia="微軟正黑體" w:hAnsi="微軟正黑體" w:cs="Calibri" w:hint="eastAsia"/>
                <w:b/>
                <w:bCs/>
                <w:szCs w:val="24"/>
              </w:rPr>
              <w:t>【教師指導語】</w:t>
            </w:r>
          </w:p>
          <w:p w14:paraId="32B76E19" w14:textId="77777777" w:rsidR="0080123B" w:rsidRPr="00414D48" w:rsidRDefault="0080123B" w:rsidP="0080123B">
            <w:pPr>
              <w:spacing w:line="340" w:lineRule="exact"/>
              <w:ind w:leftChars="50" w:left="120"/>
              <w:rPr>
                <w:rFonts w:ascii="微軟正黑體" w:eastAsia="微軟正黑體" w:hAnsi="微軟正黑體" w:cs="Calibri"/>
                <w:szCs w:val="24"/>
              </w:rPr>
            </w:pPr>
            <w:r w:rsidRPr="00414D48">
              <w:rPr>
                <w:rFonts w:ascii="微軟正黑體" w:eastAsia="微軟正黑體" w:hAnsi="微軟正黑體" w:cs="Calibri" w:hint="eastAsia"/>
                <w:szCs w:val="24"/>
              </w:rPr>
              <w:t>在日本統治之下的臺灣人受到不平等的對待，雖然嘗試過以武力反抗，卻未有明顯的效果。而臺灣文化協會的成員，透過了各種的努力，凝聚全民的意識，一起訴諸理性，為臺灣人爭取了一些權利。</w:t>
            </w:r>
          </w:p>
          <w:p w14:paraId="3FD0799D" w14:textId="42077CF0" w:rsidR="0080123B" w:rsidRPr="00D524B3" w:rsidRDefault="0080123B" w:rsidP="0080123B">
            <w:pPr>
              <w:spacing w:line="340" w:lineRule="exact"/>
              <w:ind w:leftChars="50" w:left="120"/>
              <w:rPr>
                <w:rFonts w:ascii="微軟正黑體" w:eastAsia="微軟正黑體" w:hAnsi="微軟正黑體"/>
                <w:bCs/>
                <w:szCs w:val="24"/>
              </w:rPr>
            </w:pPr>
            <w:r w:rsidRPr="00414D48">
              <w:rPr>
                <w:rFonts w:ascii="微軟正黑體" w:eastAsia="微軟正黑體" w:hAnsi="微軟正黑體" w:cs="Calibri" w:hint="eastAsia"/>
                <w:szCs w:val="24"/>
              </w:rPr>
              <w:t>這堂課，希望大家能思考「不平等」與「平等」，當我們遇到不平等的對待時，可以如何為自己爭取，也提醒大家，人生而平等，在民主自由的社會應互相尊重。</w:t>
            </w:r>
          </w:p>
        </w:tc>
      </w:tr>
    </w:tbl>
    <w:p w14:paraId="08115DEA" w14:textId="46E33DE5" w:rsidR="003C39E5" w:rsidRPr="00414D48" w:rsidRDefault="00414D48" w:rsidP="00414D48">
      <w:r w:rsidRPr="00E50929">
        <w:rPr>
          <w:rFonts w:ascii="微軟正黑體" w:eastAsia="微軟正黑體" w:hAnsi="微軟正黑體"/>
          <w:b/>
          <w:noProof/>
        </w:rPr>
        <w:drawing>
          <wp:anchor distT="0" distB="0" distL="114300" distR="114300" simplePos="0" relativeHeight="251664384" behindDoc="0" locked="0" layoutInCell="1" allowOverlap="1" wp14:anchorId="4D26785C" wp14:editId="4BD5C87B">
            <wp:simplePos x="0" y="0"/>
            <wp:positionH relativeFrom="column">
              <wp:posOffset>1365885</wp:posOffset>
            </wp:positionH>
            <wp:positionV relativeFrom="paragraph">
              <wp:posOffset>769486</wp:posOffset>
            </wp:positionV>
            <wp:extent cx="2640921" cy="1576137"/>
            <wp:effectExtent l="0" t="0" r="1270" b="0"/>
            <wp:wrapNone/>
            <wp:docPr id="173884809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71985" name=""/>
                    <pic:cNvPicPr/>
                  </pic:nvPicPr>
                  <pic:blipFill>
                    <a:blip r:embed="rId12"/>
                    <a:stretch>
                      <a:fillRect/>
                    </a:stretch>
                  </pic:blipFill>
                  <pic:spPr>
                    <a:xfrm>
                      <a:off x="0" y="0"/>
                      <a:ext cx="2640921" cy="1576137"/>
                    </a:xfrm>
                    <a:prstGeom prst="rect">
                      <a:avLst/>
                    </a:prstGeom>
                  </pic:spPr>
                </pic:pic>
              </a:graphicData>
            </a:graphic>
            <wp14:sizeRelH relativeFrom="page">
              <wp14:pctWidth>0</wp14:pctWidth>
            </wp14:sizeRelH>
            <wp14:sizeRelV relativeFrom="page">
              <wp14:pctHeight>0</wp14:pctHeight>
            </wp14:sizeRelV>
          </wp:anchor>
        </w:drawing>
      </w:r>
      <w:r w:rsidR="008A4C45" w:rsidRPr="00E50929">
        <w:rPr>
          <w:rFonts w:ascii="微軟正黑體" w:eastAsia="微軟正黑體" w:hAnsi="微軟正黑體"/>
          <w:b/>
          <w:noProof/>
        </w:rPr>
        <w:drawing>
          <wp:anchor distT="0" distB="0" distL="114300" distR="114300" simplePos="0" relativeHeight="251662336" behindDoc="0" locked="0" layoutInCell="1" allowOverlap="1" wp14:anchorId="0DC5CB9C" wp14:editId="724071D0">
            <wp:simplePos x="0" y="0"/>
            <wp:positionH relativeFrom="column">
              <wp:posOffset>1267778</wp:posOffset>
            </wp:positionH>
            <wp:positionV relativeFrom="paragraph">
              <wp:posOffset>7571422</wp:posOffset>
            </wp:positionV>
            <wp:extent cx="2640921" cy="1576137"/>
            <wp:effectExtent l="0" t="0" r="1270" b="0"/>
            <wp:wrapNone/>
            <wp:docPr id="114237198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71985" name=""/>
                    <pic:cNvPicPr/>
                  </pic:nvPicPr>
                  <pic:blipFill>
                    <a:blip r:embed="rId12"/>
                    <a:stretch>
                      <a:fillRect/>
                    </a:stretch>
                  </pic:blipFill>
                  <pic:spPr>
                    <a:xfrm>
                      <a:off x="0" y="0"/>
                      <a:ext cx="2640921" cy="1576137"/>
                    </a:xfrm>
                    <a:prstGeom prst="rect">
                      <a:avLst/>
                    </a:prstGeom>
                  </pic:spPr>
                </pic:pic>
              </a:graphicData>
            </a:graphic>
            <wp14:sizeRelH relativeFrom="page">
              <wp14:pctWidth>0</wp14:pctWidth>
            </wp14:sizeRelH>
            <wp14:sizeRelV relativeFrom="page">
              <wp14:pctHeight>0</wp14:pctHeight>
            </wp14:sizeRelV>
          </wp:anchor>
        </w:drawing>
      </w:r>
      <w:r w:rsidR="008A4C45" w:rsidRPr="008A4C45">
        <w:rPr>
          <w:rFonts w:ascii="標楷體" w:eastAsia="標楷體" w:hAnsi="標楷體"/>
          <w:b/>
        </w:rPr>
        <w:t xml:space="preserve"> </w:t>
      </w:r>
    </w:p>
    <w:sectPr w:rsidR="003C39E5" w:rsidRPr="00414D48" w:rsidSect="0082074C">
      <w:headerReference w:type="default" r:id="rId13"/>
      <w:footerReference w:type="even" r:id="rId14"/>
      <w:footerReference w:type="default" r:id="rId15"/>
      <w:pgSz w:w="11906" w:h="16838"/>
      <w:pgMar w:top="964" w:right="1884" w:bottom="1367" w:left="1800" w:header="737" w:footer="454" w:gutter="0"/>
      <w:cols w:space="720"/>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0175" w14:textId="77777777" w:rsidR="009B0A0D" w:rsidRDefault="009B0A0D">
      <w:r>
        <w:separator/>
      </w:r>
    </w:p>
  </w:endnote>
  <w:endnote w:type="continuationSeparator" w:id="0">
    <w:p w14:paraId="77880769" w14:textId="77777777" w:rsidR="009B0A0D" w:rsidRDefault="009B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微軟正黑體"/>
    <w:panose1 w:val="020B0604020202020204"/>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T3Font_305">
    <w:altName w:val="Arial Unicode MS"/>
    <w:panose1 w:val="020B0604020202020204"/>
    <w:charset w:val="88"/>
    <w:family w:val="swiss"/>
    <w:notTrueType/>
    <w:pitch w:val="default"/>
    <w:sig w:usb0="00000001" w:usb1="08080000" w:usb2="00000010" w:usb3="00000000" w:csb0="00100000" w:csb1="00000000"/>
  </w:font>
  <w:font w:name="T3Font_298">
    <w:altName w:val="Arial Unicode MS"/>
    <w:panose1 w:val="020B0604020202020204"/>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3Font_410">
    <w:altName w:val="Arial Unicode MS"/>
    <w:panose1 w:val="020B0604020202020204"/>
    <w:charset w:val="88"/>
    <w:family w:val="swiss"/>
    <w:notTrueType/>
    <w:pitch w:val="default"/>
    <w:sig w:usb0="00000001" w:usb1="08080000" w:usb2="00000010" w:usb3="00000000" w:csb0="00100000" w:csb1="00000000"/>
  </w:font>
  <w:font w:name="T3Font_430">
    <w:altName w:val="Arial Unicode MS"/>
    <w:panose1 w:val="020B0604020202020204"/>
    <w:charset w:val="88"/>
    <w:family w:val="swiss"/>
    <w:notTrueType/>
    <w:pitch w:val="default"/>
    <w:sig w:usb0="00000001" w:usb1="08080000" w:usb2="00000010" w:usb3="00000000" w:csb0="00100000" w:csb1="00000000"/>
  </w:font>
  <w:font w:name="T3Font_316">
    <w:altName w:val="Arial Unicode MS"/>
    <w:panose1 w:val="020B0604020202020204"/>
    <w:charset w:val="88"/>
    <w:family w:val="swiss"/>
    <w:notTrueType/>
    <w:pitch w:val="default"/>
    <w:sig w:usb0="00000001" w:usb1="08080000" w:usb2="00000010" w:usb3="00000000" w:csb0="00100000" w:csb1="00000000"/>
  </w:font>
  <w:font w:name="Arial-BoldMT">
    <w:altName w:val="Arial Unicode MS"/>
    <w:panose1 w:val="020B0604020202020204"/>
    <w:charset w:val="88"/>
    <w:family w:val="auto"/>
    <w:notTrueType/>
    <w:pitch w:val="default"/>
    <w:sig w:usb0="00000001" w:usb1="08080000" w:usb2="00000010" w:usb3="00000000" w:csb0="00100000" w:csb1="00000000"/>
  </w:font>
  <w:font w:name="T3Font_412">
    <w:altName w:val="Arial Unicode MS"/>
    <w:panose1 w:val="020B0604020202020204"/>
    <w:charset w:val="88"/>
    <w:family w:val="swiss"/>
    <w:notTrueType/>
    <w:pitch w:val="default"/>
    <w:sig w:usb0="00000001" w:usb1="08080000" w:usb2="00000010" w:usb3="00000000" w:csb0="00100000" w:csb1="00000000"/>
  </w:font>
  <w:font w:name="T3Font_419">
    <w:altName w:val="Arial Unicode MS"/>
    <w:panose1 w:val="020B0604020202020204"/>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f"/>
      </w:rPr>
      <w:id w:val="-129784932"/>
      <w:docPartObj>
        <w:docPartGallery w:val="Page Numbers (Bottom of Page)"/>
        <w:docPartUnique/>
      </w:docPartObj>
    </w:sdtPr>
    <w:sdtContent>
      <w:p w14:paraId="77407523" w14:textId="263E4BEF" w:rsidR="00FE1B70" w:rsidRDefault="00FE1B70" w:rsidP="00015E4D">
        <w:pPr>
          <w:pStyle w:val="a7"/>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Pr>
            <w:rStyle w:val="aff"/>
          </w:rPr>
          <w:fldChar w:fldCharType="end"/>
        </w:r>
      </w:p>
    </w:sdtContent>
  </w:sdt>
  <w:p w14:paraId="6EB029CC" w14:textId="77777777" w:rsidR="00FE1B70" w:rsidRDefault="00FE1B70" w:rsidP="00FE1B7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f"/>
      </w:rPr>
      <w:id w:val="-1417782248"/>
      <w:docPartObj>
        <w:docPartGallery w:val="Page Numbers (Bottom of Page)"/>
        <w:docPartUnique/>
      </w:docPartObj>
    </w:sdtPr>
    <w:sdtContent>
      <w:p w14:paraId="49E90D0C" w14:textId="35E7FE7F" w:rsidR="00FE1B70" w:rsidRDefault="00FE1B70" w:rsidP="00015E4D">
        <w:pPr>
          <w:pStyle w:val="a7"/>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Pr>
            <w:rStyle w:val="aff"/>
            <w:noProof/>
          </w:rPr>
          <w:t>1</w:t>
        </w:r>
        <w:r>
          <w:rPr>
            <w:rStyle w:val="aff"/>
          </w:rPr>
          <w:fldChar w:fldCharType="end"/>
        </w:r>
      </w:p>
    </w:sdtContent>
  </w:sdt>
  <w:p w14:paraId="6D46A306" w14:textId="77777777" w:rsidR="00FE1B70" w:rsidRDefault="00FE1B70" w:rsidP="00FE1B70">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C2CE" w14:textId="77777777" w:rsidR="009B0A0D" w:rsidRDefault="009B0A0D">
      <w:r>
        <w:separator/>
      </w:r>
    </w:p>
  </w:footnote>
  <w:footnote w:type="continuationSeparator" w:id="0">
    <w:p w14:paraId="1E0FFF65" w14:textId="77777777" w:rsidR="009B0A0D" w:rsidRDefault="009B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17EE" w14:textId="77777777" w:rsidR="0023454B" w:rsidRDefault="000969F6">
    <w:pPr>
      <w:pStyle w:val="a5"/>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5E2"/>
    <w:multiLevelType w:val="hybridMultilevel"/>
    <w:tmpl w:val="51B6486E"/>
    <w:lvl w:ilvl="0" w:tplc="21447CB8">
      <w:start w:val="1"/>
      <w:numFmt w:val="decimal"/>
      <w:lvlText w:val="(%1)"/>
      <w:lvlJc w:val="left"/>
      <w:pPr>
        <w:ind w:left="960" w:hanging="480"/>
      </w:pPr>
      <w:rPr>
        <w:rFonts w:ascii="標楷體" w:eastAsia="標楷體" w:hAnsi="標楷體" w:hint="eastAsia"/>
        <w:b w:val="0"/>
        <w:bCs/>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9D5582"/>
    <w:multiLevelType w:val="hybridMultilevel"/>
    <w:tmpl w:val="DB32D0F4"/>
    <w:lvl w:ilvl="0" w:tplc="5B961ACE">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 w15:restartNumberingAfterBreak="0">
    <w:nsid w:val="052937F3"/>
    <w:multiLevelType w:val="hybridMultilevel"/>
    <w:tmpl w:val="302C8FA4"/>
    <w:lvl w:ilvl="0" w:tplc="2DEAEEC6">
      <w:start w:val="1"/>
      <w:numFmt w:val="taiwaneseCountingThousand"/>
      <w:lvlText w:val="(%1)"/>
      <w:lvlJc w:val="left"/>
      <w:pPr>
        <w:ind w:left="480" w:hanging="480"/>
      </w:pPr>
      <w:rPr>
        <w:rFonts w:ascii="微軟正黑體" w:eastAsia="微軟正黑體" w:hAnsi="微軟正黑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56530E2"/>
    <w:multiLevelType w:val="hybridMultilevel"/>
    <w:tmpl w:val="FCF87A06"/>
    <w:lvl w:ilvl="0" w:tplc="EACC18FC">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07614B35"/>
    <w:multiLevelType w:val="hybridMultilevel"/>
    <w:tmpl w:val="86980568"/>
    <w:lvl w:ilvl="0" w:tplc="578CF07A">
      <w:start w:val="1"/>
      <w:numFmt w:val="taiwaneseCountingThousand"/>
      <w:lvlText w:val="(%1)"/>
      <w:lvlJc w:val="left"/>
      <w:pPr>
        <w:ind w:left="480" w:hanging="480"/>
      </w:pPr>
      <w:rPr>
        <w:rFonts w:ascii="微軟正黑體" w:eastAsia="微軟正黑體" w:hAnsi="微軟正黑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C071B57"/>
    <w:multiLevelType w:val="hybridMultilevel"/>
    <w:tmpl w:val="1E52A834"/>
    <w:lvl w:ilvl="0" w:tplc="72DE3026">
      <w:start w:val="1"/>
      <w:numFmt w:val="decimal"/>
      <w:lvlText w:val="%1."/>
      <w:lvlJc w:val="left"/>
      <w:pPr>
        <w:ind w:left="466" w:hanging="480"/>
      </w:pPr>
      <w:rPr>
        <w:b w:val="0"/>
        <w:bCs w:val="0"/>
      </w:rPr>
    </w:lvl>
    <w:lvl w:ilvl="1" w:tplc="04090019" w:tentative="1">
      <w:start w:val="1"/>
      <w:numFmt w:val="ideographTraditional"/>
      <w:lvlText w:val="%2、"/>
      <w:lvlJc w:val="left"/>
      <w:pPr>
        <w:ind w:left="946" w:hanging="480"/>
      </w:pPr>
    </w:lvl>
    <w:lvl w:ilvl="2" w:tplc="0409001B" w:tentative="1">
      <w:start w:val="1"/>
      <w:numFmt w:val="lowerRoman"/>
      <w:lvlText w:val="%3."/>
      <w:lvlJc w:val="right"/>
      <w:pPr>
        <w:ind w:left="1426" w:hanging="480"/>
      </w:pPr>
    </w:lvl>
    <w:lvl w:ilvl="3" w:tplc="0409000F" w:tentative="1">
      <w:start w:val="1"/>
      <w:numFmt w:val="decimal"/>
      <w:lvlText w:val="%4."/>
      <w:lvlJc w:val="left"/>
      <w:pPr>
        <w:ind w:left="1906" w:hanging="480"/>
      </w:pPr>
    </w:lvl>
    <w:lvl w:ilvl="4" w:tplc="04090019" w:tentative="1">
      <w:start w:val="1"/>
      <w:numFmt w:val="ideographTraditional"/>
      <w:lvlText w:val="%5、"/>
      <w:lvlJc w:val="left"/>
      <w:pPr>
        <w:ind w:left="2386" w:hanging="480"/>
      </w:pPr>
    </w:lvl>
    <w:lvl w:ilvl="5" w:tplc="0409001B" w:tentative="1">
      <w:start w:val="1"/>
      <w:numFmt w:val="lowerRoman"/>
      <w:lvlText w:val="%6."/>
      <w:lvlJc w:val="right"/>
      <w:pPr>
        <w:ind w:left="2866" w:hanging="480"/>
      </w:pPr>
    </w:lvl>
    <w:lvl w:ilvl="6" w:tplc="0409000F" w:tentative="1">
      <w:start w:val="1"/>
      <w:numFmt w:val="decimal"/>
      <w:lvlText w:val="%7."/>
      <w:lvlJc w:val="left"/>
      <w:pPr>
        <w:ind w:left="3346" w:hanging="480"/>
      </w:pPr>
    </w:lvl>
    <w:lvl w:ilvl="7" w:tplc="04090019" w:tentative="1">
      <w:start w:val="1"/>
      <w:numFmt w:val="ideographTraditional"/>
      <w:lvlText w:val="%8、"/>
      <w:lvlJc w:val="left"/>
      <w:pPr>
        <w:ind w:left="3826" w:hanging="480"/>
      </w:pPr>
    </w:lvl>
    <w:lvl w:ilvl="8" w:tplc="0409001B" w:tentative="1">
      <w:start w:val="1"/>
      <w:numFmt w:val="lowerRoman"/>
      <w:lvlText w:val="%9."/>
      <w:lvlJc w:val="right"/>
      <w:pPr>
        <w:ind w:left="4306" w:hanging="480"/>
      </w:pPr>
    </w:lvl>
  </w:abstractNum>
  <w:abstractNum w:abstractNumId="6" w15:restartNumberingAfterBreak="0">
    <w:nsid w:val="0C93230B"/>
    <w:multiLevelType w:val="hybridMultilevel"/>
    <w:tmpl w:val="99083276"/>
    <w:lvl w:ilvl="0" w:tplc="46349774">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0D47019F"/>
    <w:multiLevelType w:val="hybridMultilevel"/>
    <w:tmpl w:val="F0AEC1DE"/>
    <w:lvl w:ilvl="0" w:tplc="91B6938C">
      <w:start w:val="1"/>
      <w:numFmt w:val="taiwaneseCountingThousand"/>
      <w:lvlText w:val="(%1)"/>
      <w:lvlJc w:val="left"/>
      <w:pPr>
        <w:ind w:left="520" w:hanging="5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A5655D"/>
    <w:multiLevelType w:val="hybridMultilevel"/>
    <w:tmpl w:val="CEB22D7A"/>
    <w:lvl w:ilvl="0" w:tplc="1AB04552">
      <w:start w:val="1"/>
      <w:numFmt w:val="decimal"/>
      <w:lvlText w:val="%1."/>
      <w:lvlJc w:val="left"/>
      <w:pPr>
        <w:ind w:left="397" w:hanging="284"/>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E02500"/>
    <w:multiLevelType w:val="hybridMultilevel"/>
    <w:tmpl w:val="0C1037C8"/>
    <w:lvl w:ilvl="0" w:tplc="1764AE6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11661EEF"/>
    <w:multiLevelType w:val="hybridMultilevel"/>
    <w:tmpl w:val="85DE2A96"/>
    <w:lvl w:ilvl="0" w:tplc="11C2BCE4">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19065B0"/>
    <w:multiLevelType w:val="hybridMultilevel"/>
    <w:tmpl w:val="4752A05E"/>
    <w:lvl w:ilvl="0" w:tplc="BDEC9F78">
      <w:start w:val="1"/>
      <w:numFmt w:val="decimal"/>
      <w:lvlText w:val="%1."/>
      <w:lvlJc w:val="left"/>
      <w:pPr>
        <w:ind w:left="660" w:hanging="480"/>
      </w:pPr>
      <w:rPr>
        <w:rFonts w:ascii="微軟正黑體" w:eastAsia="微軟正黑體" w:hAnsi="微軟正黑體"/>
        <w:b w:val="0"/>
        <w:bCs w:val="0"/>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12" w15:restartNumberingAfterBreak="0">
    <w:nsid w:val="11C97494"/>
    <w:multiLevelType w:val="hybridMultilevel"/>
    <w:tmpl w:val="4CF0F89E"/>
    <w:lvl w:ilvl="0" w:tplc="5B380E2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3F54341"/>
    <w:multiLevelType w:val="hybridMultilevel"/>
    <w:tmpl w:val="B73293F2"/>
    <w:lvl w:ilvl="0" w:tplc="21447CB8">
      <w:start w:val="1"/>
      <w:numFmt w:val="decimal"/>
      <w:lvlText w:val="(%1)"/>
      <w:lvlJc w:val="left"/>
      <w:pPr>
        <w:ind w:left="480" w:hanging="480"/>
      </w:pPr>
      <w:rPr>
        <w:rFonts w:ascii="標楷體" w:eastAsia="標楷體" w:hAnsi="標楷體" w:hint="eastAsia"/>
        <w:b w:val="0"/>
        <w:bCs/>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1177F5"/>
    <w:multiLevelType w:val="hybridMultilevel"/>
    <w:tmpl w:val="FB4C5DAC"/>
    <w:lvl w:ilvl="0" w:tplc="260C11E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43272BA"/>
    <w:multiLevelType w:val="hybridMultilevel"/>
    <w:tmpl w:val="29BC8314"/>
    <w:lvl w:ilvl="0" w:tplc="D0B06CE4">
      <w:start w:val="1"/>
      <w:numFmt w:val="decimal"/>
      <w:lvlText w:val="%1."/>
      <w:lvlJc w:val="left"/>
      <w:pPr>
        <w:ind w:left="480" w:hanging="480"/>
      </w:pPr>
      <w:rPr>
        <w:b/>
        <w:bCs/>
      </w:rPr>
    </w:lvl>
    <w:lvl w:ilvl="1" w:tplc="21447CB8">
      <w:start w:val="1"/>
      <w:numFmt w:val="decimal"/>
      <w:lvlText w:val="(%2)"/>
      <w:lvlJc w:val="left"/>
      <w:pPr>
        <w:ind w:left="960" w:hanging="480"/>
      </w:pPr>
      <w:rPr>
        <w:rFonts w:ascii="標楷體" w:eastAsia="標楷體" w:hAnsi="標楷體" w:hint="eastAsia"/>
        <w:b w:val="0"/>
        <w:bCs/>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95516F0"/>
    <w:multiLevelType w:val="hybridMultilevel"/>
    <w:tmpl w:val="3AD80006"/>
    <w:lvl w:ilvl="0" w:tplc="21447CB8">
      <w:start w:val="1"/>
      <w:numFmt w:val="decimal"/>
      <w:lvlText w:val="(%1)"/>
      <w:lvlJc w:val="left"/>
      <w:pPr>
        <w:ind w:left="960" w:hanging="480"/>
      </w:pPr>
      <w:rPr>
        <w:rFonts w:ascii="標楷體" w:eastAsia="標楷體" w:hAnsi="標楷體" w:hint="eastAsia"/>
        <w:b w:val="0"/>
        <w:bCs/>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1B7B79AC"/>
    <w:multiLevelType w:val="hybridMultilevel"/>
    <w:tmpl w:val="9D368770"/>
    <w:lvl w:ilvl="0" w:tplc="735283B8">
      <w:start w:val="1"/>
      <w:numFmt w:val="decimal"/>
      <w:lvlText w:val="%1."/>
      <w:lvlJc w:val="left"/>
      <w:pPr>
        <w:ind w:left="540" w:hanging="360"/>
      </w:pPr>
      <w:rPr>
        <w:rFonts w:hint="default"/>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18" w15:restartNumberingAfterBreak="0">
    <w:nsid w:val="1BCE5850"/>
    <w:multiLevelType w:val="multilevel"/>
    <w:tmpl w:val="84C4F42C"/>
    <w:styleLink w:val="1"/>
    <w:lvl w:ilvl="0">
      <w:start w:val="1"/>
      <w:numFmt w:val="taiwaneseCountingThousand"/>
      <w:lvlText w:val="（%1）"/>
      <w:lvlJc w:val="left"/>
      <w:pPr>
        <w:ind w:left="340" w:hanging="340"/>
      </w:pPr>
      <w:rPr>
        <w:rFonts w:hint="default"/>
        <w:b w:val="0"/>
        <w:bCs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C256B59"/>
    <w:multiLevelType w:val="hybridMultilevel"/>
    <w:tmpl w:val="684232BE"/>
    <w:lvl w:ilvl="0" w:tplc="B23C31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C994C72"/>
    <w:multiLevelType w:val="hybridMultilevel"/>
    <w:tmpl w:val="C43E12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DF162D8"/>
    <w:multiLevelType w:val="hybridMultilevel"/>
    <w:tmpl w:val="825C7040"/>
    <w:lvl w:ilvl="0" w:tplc="E7DA1E9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EF95BB6"/>
    <w:multiLevelType w:val="hybridMultilevel"/>
    <w:tmpl w:val="2F265218"/>
    <w:lvl w:ilvl="0" w:tplc="65B8C9CC">
      <w:start w:val="1"/>
      <w:numFmt w:val="decimal"/>
      <w:lvlText w:val="%1."/>
      <w:lvlJc w:val="left"/>
      <w:pPr>
        <w:ind w:left="840" w:hanging="36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21526DE4"/>
    <w:multiLevelType w:val="hybridMultilevel"/>
    <w:tmpl w:val="DB00357A"/>
    <w:lvl w:ilvl="0" w:tplc="E17038EE">
      <w:start w:val="2"/>
      <w:numFmt w:val="taiwaneseCountingThousand"/>
      <w:lvlText w:val="(%1)"/>
      <w:lvlJc w:val="left"/>
      <w:pPr>
        <w:ind w:left="480" w:hanging="480"/>
      </w:pPr>
      <w:rPr>
        <w:rFonts w:ascii="標楷體" w:eastAsia="標楷體" w:hAnsi="標楷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6A965FB"/>
    <w:multiLevelType w:val="hybridMultilevel"/>
    <w:tmpl w:val="5BE82724"/>
    <w:lvl w:ilvl="0" w:tplc="21447CB8">
      <w:start w:val="1"/>
      <w:numFmt w:val="decimal"/>
      <w:lvlText w:val="(%1)"/>
      <w:lvlJc w:val="left"/>
      <w:pPr>
        <w:ind w:left="480" w:hanging="480"/>
      </w:pPr>
      <w:rPr>
        <w:rFonts w:ascii="標楷體" w:eastAsia="標楷體" w:hAnsi="標楷體" w:hint="eastAsia"/>
        <w:b w:val="0"/>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7966121"/>
    <w:multiLevelType w:val="hybridMultilevel"/>
    <w:tmpl w:val="6ED086B8"/>
    <w:lvl w:ilvl="0" w:tplc="D52CB09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29305AD2"/>
    <w:multiLevelType w:val="hybridMultilevel"/>
    <w:tmpl w:val="398E519C"/>
    <w:lvl w:ilvl="0" w:tplc="59D6BE64">
      <w:start w:val="1"/>
      <w:numFmt w:val="taiwaneseCountingThousand"/>
      <w:lvlText w:val="(%1)"/>
      <w:lvlJc w:val="left"/>
      <w:pPr>
        <w:ind w:left="480" w:hanging="480"/>
      </w:pPr>
      <w:rPr>
        <w:rFonts w:ascii="標楷體" w:eastAsia="標楷體" w:hAnsi="標楷體" w:hint="eastAsia"/>
        <w:b w:val="0"/>
        <w:bCs/>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96F3ADA"/>
    <w:multiLevelType w:val="hybridMultilevel"/>
    <w:tmpl w:val="1AEE8C9E"/>
    <w:lvl w:ilvl="0" w:tplc="4634977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9DE5B4D"/>
    <w:multiLevelType w:val="hybridMultilevel"/>
    <w:tmpl w:val="439AD790"/>
    <w:lvl w:ilvl="0" w:tplc="AFC0F08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B3A0595"/>
    <w:multiLevelType w:val="hybridMultilevel"/>
    <w:tmpl w:val="771AA238"/>
    <w:lvl w:ilvl="0" w:tplc="953CC2F4">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D320B4F"/>
    <w:multiLevelType w:val="hybridMultilevel"/>
    <w:tmpl w:val="3AD08712"/>
    <w:lvl w:ilvl="0" w:tplc="68CE0BD8">
      <w:start w:val="1"/>
      <w:numFmt w:val="decimal"/>
      <w:lvlText w:val="%1."/>
      <w:lvlJc w:val="left"/>
      <w:pPr>
        <w:ind w:left="340" w:hanging="34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2E0776DE"/>
    <w:multiLevelType w:val="hybridMultilevel"/>
    <w:tmpl w:val="AE7EC9C8"/>
    <w:lvl w:ilvl="0" w:tplc="15D8487A">
      <w:start w:val="1"/>
      <w:numFmt w:val="decimal"/>
      <w:lvlText w:val="%1."/>
      <w:lvlJc w:val="left"/>
      <w:pPr>
        <w:ind w:left="397" w:hanging="284"/>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2E995BBA"/>
    <w:multiLevelType w:val="hybridMultilevel"/>
    <w:tmpl w:val="9C3881F6"/>
    <w:lvl w:ilvl="0" w:tplc="3D7E9702">
      <w:start w:val="1"/>
      <w:numFmt w:val="taiwaneseCountingThousand"/>
      <w:lvlText w:val="(%1)"/>
      <w:lvlJc w:val="left"/>
      <w:pPr>
        <w:ind w:left="480" w:hanging="480"/>
      </w:pPr>
      <w:rPr>
        <w:rFonts w:ascii="微軟正黑體" w:eastAsia="微軟正黑體" w:hAnsi="微軟正黑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3" w15:restartNumberingAfterBreak="0">
    <w:nsid w:val="2F8705AA"/>
    <w:multiLevelType w:val="hybridMultilevel"/>
    <w:tmpl w:val="A72A613E"/>
    <w:lvl w:ilvl="0" w:tplc="B64E7E46">
      <w:start w:val="1"/>
      <w:numFmt w:val="taiwaneseCountingThousand"/>
      <w:lvlText w:val="（%1）"/>
      <w:lvlJc w:val="left"/>
      <w:pPr>
        <w:ind w:left="720" w:hanging="720"/>
      </w:pPr>
      <w:rPr>
        <w:rFonts w:cs="T3Font_305"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16410E2"/>
    <w:multiLevelType w:val="hybridMultilevel"/>
    <w:tmpl w:val="3552E176"/>
    <w:lvl w:ilvl="0" w:tplc="52A4D01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37422A5"/>
    <w:multiLevelType w:val="hybridMultilevel"/>
    <w:tmpl w:val="A2A2BD4A"/>
    <w:lvl w:ilvl="0" w:tplc="3E7A41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3E23344"/>
    <w:multiLevelType w:val="hybridMultilevel"/>
    <w:tmpl w:val="05FC00AC"/>
    <w:lvl w:ilvl="0" w:tplc="EF1A5B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4CC31F3"/>
    <w:multiLevelType w:val="hybridMultilevel"/>
    <w:tmpl w:val="D54098FA"/>
    <w:lvl w:ilvl="0" w:tplc="EACC18FC">
      <w:start w:val="1"/>
      <w:numFmt w:val="decimal"/>
      <w:lvlText w:val="%1."/>
      <w:lvlJc w:val="left"/>
      <w:pPr>
        <w:ind w:left="521" w:hanging="4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38" w15:restartNumberingAfterBreak="0">
    <w:nsid w:val="37197442"/>
    <w:multiLevelType w:val="hybridMultilevel"/>
    <w:tmpl w:val="4752A05E"/>
    <w:lvl w:ilvl="0" w:tplc="FFFFFFFF">
      <w:start w:val="1"/>
      <w:numFmt w:val="decimal"/>
      <w:lvlText w:val="%1."/>
      <w:lvlJc w:val="left"/>
      <w:pPr>
        <w:ind w:left="660" w:hanging="480"/>
      </w:pPr>
      <w:rPr>
        <w:rFonts w:ascii="微軟正黑體" w:eastAsia="微軟正黑體" w:hAnsi="微軟正黑體"/>
        <w:b w:val="0"/>
        <w:bCs w:val="0"/>
      </w:rPr>
    </w:lvl>
    <w:lvl w:ilvl="1" w:tplc="FFFFFFFF" w:tentative="1">
      <w:start w:val="1"/>
      <w:numFmt w:val="ideographTraditional"/>
      <w:lvlText w:val="%2、"/>
      <w:lvlJc w:val="left"/>
      <w:pPr>
        <w:ind w:left="1140" w:hanging="480"/>
      </w:pPr>
    </w:lvl>
    <w:lvl w:ilvl="2" w:tplc="FFFFFFFF" w:tentative="1">
      <w:start w:val="1"/>
      <w:numFmt w:val="lowerRoman"/>
      <w:lvlText w:val="%3."/>
      <w:lvlJc w:val="right"/>
      <w:pPr>
        <w:ind w:left="1620" w:hanging="480"/>
      </w:pPr>
    </w:lvl>
    <w:lvl w:ilvl="3" w:tplc="FFFFFFFF" w:tentative="1">
      <w:start w:val="1"/>
      <w:numFmt w:val="decimal"/>
      <w:lvlText w:val="%4."/>
      <w:lvlJc w:val="left"/>
      <w:pPr>
        <w:ind w:left="2100" w:hanging="480"/>
      </w:pPr>
    </w:lvl>
    <w:lvl w:ilvl="4" w:tplc="FFFFFFFF" w:tentative="1">
      <w:start w:val="1"/>
      <w:numFmt w:val="ideographTraditional"/>
      <w:lvlText w:val="%5、"/>
      <w:lvlJc w:val="left"/>
      <w:pPr>
        <w:ind w:left="2580" w:hanging="480"/>
      </w:pPr>
    </w:lvl>
    <w:lvl w:ilvl="5" w:tplc="FFFFFFFF" w:tentative="1">
      <w:start w:val="1"/>
      <w:numFmt w:val="lowerRoman"/>
      <w:lvlText w:val="%6."/>
      <w:lvlJc w:val="right"/>
      <w:pPr>
        <w:ind w:left="3060" w:hanging="480"/>
      </w:pPr>
    </w:lvl>
    <w:lvl w:ilvl="6" w:tplc="FFFFFFFF" w:tentative="1">
      <w:start w:val="1"/>
      <w:numFmt w:val="decimal"/>
      <w:lvlText w:val="%7."/>
      <w:lvlJc w:val="left"/>
      <w:pPr>
        <w:ind w:left="3540" w:hanging="480"/>
      </w:pPr>
    </w:lvl>
    <w:lvl w:ilvl="7" w:tplc="FFFFFFFF" w:tentative="1">
      <w:start w:val="1"/>
      <w:numFmt w:val="ideographTraditional"/>
      <w:lvlText w:val="%8、"/>
      <w:lvlJc w:val="left"/>
      <w:pPr>
        <w:ind w:left="4020" w:hanging="480"/>
      </w:pPr>
    </w:lvl>
    <w:lvl w:ilvl="8" w:tplc="FFFFFFFF" w:tentative="1">
      <w:start w:val="1"/>
      <w:numFmt w:val="lowerRoman"/>
      <w:lvlText w:val="%9."/>
      <w:lvlJc w:val="right"/>
      <w:pPr>
        <w:ind w:left="4500" w:hanging="480"/>
      </w:pPr>
    </w:lvl>
  </w:abstractNum>
  <w:abstractNum w:abstractNumId="39" w15:restartNumberingAfterBreak="0">
    <w:nsid w:val="381701B8"/>
    <w:multiLevelType w:val="hybridMultilevel"/>
    <w:tmpl w:val="725A5FC2"/>
    <w:lvl w:ilvl="0" w:tplc="18DAB24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3D866BFD"/>
    <w:multiLevelType w:val="hybridMultilevel"/>
    <w:tmpl w:val="7800F36E"/>
    <w:lvl w:ilvl="0" w:tplc="B03A40D6">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E545C80"/>
    <w:multiLevelType w:val="hybridMultilevel"/>
    <w:tmpl w:val="B0F8D116"/>
    <w:lvl w:ilvl="0" w:tplc="D9C4E7FE">
      <w:start w:val="1"/>
      <w:numFmt w:val="taiwaneseCountingThousand"/>
      <w:lvlText w:val="（%1）"/>
      <w:lvlJc w:val="left"/>
      <w:pPr>
        <w:ind w:left="720" w:hanging="720"/>
      </w:pPr>
      <w:rPr>
        <w:rFonts w:cs="T3Font_298"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E645256"/>
    <w:multiLevelType w:val="hybridMultilevel"/>
    <w:tmpl w:val="250E072C"/>
    <w:lvl w:ilvl="0" w:tplc="85628AE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F863661"/>
    <w:multiLevelType w:val="hybridMultilevel"/>
    <w:tmpl w:val="E13EAAC0"/>
    <w:lvl w:ilvl="0" w:tplc="3E7A4124">
      <w:start w:val="1"/>
      <w:numFmt w:val="taiwaneseCountingThousand"/>
      <w:lvlText w:val="（%1）"/>
      <w:lvlJc w:val="left"/>
      <w:pPr>
        <w:ind w:left="720" w:hanging="720"/>
      </w:pPr>
      <w:rPr>
        <w:rFonts w:hint="default"/>
      </w:rPr>
    </w:lvl>
    <w:lvl w:ilvl="1" w:tplc="340AC03A">
      <w:start w:val="1"/>
      <w:numFmt w:val="decimal"/>
      <w:lvlText w:val="%2."/>
      <w:lvlJc w:val="left"/>
      <w:pPr>
        <w:ind w:left="840" w:hanging="36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40AA791F"/>
    <w:multiLevelType w:val="hybridMultilevel"/>
    <w:tmpl w:val="D5FA7EB8"/>
    <w:lvl w:ilvl="0" w:tplc="D74AAFFE">
      <w:start w:val="1"/>
      <w:numFmt w:val="decimal"/>
      <w:lvlText w:val="%1."/>
      <w:lvlJc w:val="left"/>
      <w:pPr>
        <w:ind w:left="712" w:hanging="360"/>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45" w15:restartNumberingAfterBreak="0">
    <w:nsid w:val="414000E1"/>
    <w:multiLevelType w:val="hybridMultilevel"/>
    <w:tmpl w:val="3722963E"/>
    <w:lvl w:ilvl="0" w:tplc="FB9650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1EE7650"/>
    <w:multiLevelType w:val="hybridMultilevel"/>
    <w:tmpl w:val="693806C2"/>
    <w:lvl w:ilvl="0" w:tplc="5B380E28">
      <w:start w:val="1"/>
      <w:numFmt w:val="taiwaneseCountingThousand"/>
      <w:lvlText w:val="%1、"/>
      <w:lvlJc w:val="left"/>
      <w:pPr>
        <w:ind w:left="480" w:hanging="480"/>
      </w:pPr>
      <w:rPr>
        <w:rFonts w:hint="default"/>
        <w:lang w:val="en-US"/>
      </w:rPr>
    </w:lvl>
    <w:lvl w:ilvl="1" w:tplc="FFFFFFFF">
      <w:start w:val="1"/>
      <w:numFmt w:val="bullet"/>
      <w:lvlText w:val="□"/>
      <w:lvlJc w:val="left"/>
      <w:pPr>
        <w:ind w:left="840" w:hanging="360"/>
      </w:pPr>
      <w:rPr>
        <w:rFonts w:ascii="標楷體" w:eastAsia="標楷體" w:hAnsi="標楷體" w:cs="Times New Roman" w:hint="eastAsia"/>
        <w:color w:val="auto"/>
        <w:sz w:val="27"/>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7" w15:restartNumberingAfterBreak="0">
    <w:nsid w:val="433929CE"/>
    <w:multiLevelType w:val="hybridMultilevel"/>
    <w:tmpl w:val="E460E52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47553AFA"/>
    <w:multiLevelType w:val="hybridMultilevel"/>
    <w:tmpl w:val="A60205AE"/>
    <w:lvl w:ilvl="0" w:tplc="A310153E">
      <w:start w:val="1"/>
      <w:numFmt w:val="taiwaneseCountingThousand"/>
      <w:lvlText w:val="(%1)"/>
      <w:lvlJc w:val="left"/>
      <w:pPr>
        <w:ind w:left="1440" w:hanging="480"/>
      </w:pPr>
      <w:rPr>
        <w:rFonts w:ascii="標楷體" w:eastAsia="標楷體" w:hAnsi="標楷體" w:hint="eastAsia"/>
        <w:b/>
        <w:sz w:val="24"/>
      </w:rPr>
    </w:lvl>
    <w:lvl w:ilvl="1" w:tplc="C9ECFD54">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7C772E5"/>
    <w:multiLevelType w:val="hybridMultilevel"/>
    <w:tmpl w:val="5706E4F8"/>
    <w:lvl w:ilvl="0" w:tplc="85D84232">
      <w:start w:val="4"/>
      <w:numFmt w:val="taiwaneseCountingThousand"/>
      <w:lvlText w:val="（%1）"/>
      <w:lvlJc w:val="left"/>
      <w:pPr>
        <w:ind w:left="340"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9254FDD"/>
    <w:multiLevelType w:val="hybridMultilevel"/>
    <w:tmpl w:val="6FDCC13A"/>
    <w:lvl w:ilvl="0" w:tplc="3B26732A">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1" w15:restartNumberingAfterBreak="0">
    <w:nsid w:val="4B2A4332"/>
    <w:multiLevelType w:val="hybridMultilevel"/>
    <w:tmpl w:val="85FA6934"/>
    <w:lvl w:ilvl="0" w:tplc="6176869E">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504E1707"/>
    <w:multiLevelType w:val="hybridMultilevel"/>
    <w:tmpl w:val="2DD6D7A2"/>
    <w:lvl w:ilvl="0" w:tplc="D74AAFFE">
      <w:start w:val="1"/>
      <w:numFmt w:val="decimal"/>
      <w:lvlText w:val="%1."/>
      <w:lvlJc w:val="left"/>
      <w:pPr>
        <w:ind w:left="536" w:hanging="360"/>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53" w15:restartNumberingAfterBreak="0">
    <w:nsid w:val="505D523F"/>
    <w:multiLevelType w:val="hybridMultilevel"/>
    <w:tmpl w:val="F040912E"/>
    <w:lvl w:ilvl="0" w:tplc="C91811E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4" w15:restartNumberingAfterBreak="0">
    <w:nsid w:val="521D6DA7"/>
    <w:multiLevelType w:val="hybridMultilevel"/>
    <w:tmpl w:val="DFC65BE0"/>
    <w:lvl w:ilvl="0" w:tplc="BACA834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8AA2BFC"/>
    <w:multiLevelType w:val="hybridMultilevel"/>
    <w:tmpl w:val="8604BA3A"/>
    <w:lvl w:ilvl="0" w:tplc="D518B6AC">
      <w:start w:val="1"/>
      <w:numFmt w:val="decimal"/>
      <w:lvlText w:val="%1."/>
      <w:lvlJc w:val="left"/>
      <w:pPr>
        <w:ind w:left="360" w:hanging="360"/>
      </w:pPr>
      <w:rPr>
        <w:rFonts w:cs="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9141E18"/>
    <w:multiLevelType w:val="hybridMultilevel"/>
    <w:tmpl w:val="6D0E36D2"/>
    <w:lvl w:ilvl="0" w:tplc="18DAB24E">
      <w:start w:val="1"/>
      <w:numFmt w:val="decimal"/>
      <w:lvlText w:val="%1."/>
      <w:lvlJc w:val="left"/>
      <w:pPr>
        <w:ind w:left="397"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9E312B9"/>
    <w:multiLevelType w:val="hybridMultilevel"/>
    <w:tmpl w:val="F7B45C48"/>
    <w:lvl w:ilvl="0" w:tplc="3E7A4124">
      <w:start w:val="1"/>
      <w:numFmt w:val="taiwaneseCountingThousand"/>
      <w:lvlText w:val="（%1）"/>
      <w:lvlJc w:val="left"/>
      <w:pPr>
        <w:ind w:left="480" w:hanging="48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5B2439F1"/>
    <w:multiLevelType w:val="hybridMultilevel"/>
    <w:tmpl w:val="CC86D9BE"/>
    <w:lvl w:ilvl="0" w:tplc="921CBEFC">
      <w:start w:val="1"/>
      <w:numFmt w:val="decimal"/>
      <w:lvlText w:val="%1."/>
      <w:lvlJc w:val="left"/>
      <w:pPr>
        <w:ind w:left="56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15:restartNumberingAfterBreak="0">
    <w:nsid w:val="5EAF1B6C"/>
    <w:multiLevelType w:val="hybridMultilevel"/>
    <w:tmpl w:val="F1225C40"/>
    <w:lvl w:ilvl="0" w:tplc="36F49C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FFA325C"/>
    <w:multiLevelType w:val="hybridMultilevel"/>
    <w:tmpl w:val="1C18232A"/>
    <w:lvl w:ilvl="0" w:tplc="871E1A3E">
      <w:start w:val="1"/>
      <w:numFmt w:val="taiwaneseCountingThousand"/>
      <w:lvlText w:val="(%1)"/>
      <w:lvlJc w:val="left"/>
      <w:pPr>
        <w:ind w:left="480" w:hanging="480"/>
      </w:pPr>
      <w:rPr>
        <w:rFonts w:ascii="微軟正黑體" w:eastAsia="微軟正黑體" w:hAnsi="微軟正黑體" w:hint="eastAsia"/>
        <w:b w:val="0"/>
        <w:bCs/>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25E0A75"/>
    <w:multiLevelType w:val="hybridMultilevel"/>
    <w:tmpl w:val="3DB49EC2"/>
    <w:lvl w:ilvl="0" w:tplc="FDDEC1E6">
      <w:start w:val="1"/>
      <w:numFmt w:val="taiwaneseCountingThousand"/>
      <w:lvlText w:val="(%1)"/>
      <w:lvlJc w:val="left"/>
      <w:pPr>
        <w:ind w:left="480" w:hanging="480"/>
      </w:pPr>
      <w:rPr>
        <w:rFonts w:ascii="微軟正黑體" w:eastAsia="微軟正黑體" w:hAnsi="微軟正黑體" w:hint="eastAsia"/>
        <w:b w:val="0"/>
        <w:bCs/>
        <w:sz w:val="24"/>
      </w:rPr>
    </w:lvl>
    <w:lvl w:ilvl="1" w:tplc="31225176">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9290825"/>
    <w:multiLevelType w:val="multilevel"/>
    <w:tmpl w:val="9788C104"/>
    <w:lvl w:ilvl="0">
      <w:start w:val="1"/>
      <w:numFmt w:val="decimal"/>
      <w:lvlText w:val="(%1)"/>
      <w:lvlJc w:val="left"/>
      <w:pPr>
        <w:ind w:left="480" w:hanging="480"/>
      </w:pPr>
      <w:rPr>
        <w:rFonts w:hint="eastAsia"/>
      </w:rPr>
    </w:lvl>
    <w:lvl w:ilvl="1">
      <w:start w:val="1"/>
      <w:numFmt w:val="decimal"/>
      <w:lvlText w:val="(%2)"/>
      <w:lvlJc w:val="left"/>
      <w:pPr>
        <w:ind w:left="960" w:hanging="480"/>
      </w:pPr>
      <w:rPr>
        <w:rFonts w:ascii="Times New Roman" w:hAnsi="Times New Roman" w:cs="Times New Roman" w:hint="default"/>
        <w:sz w:val="22"/>
        <w:szCs w:val="22"/>
      </w:rPr>
    </w:lvl>
    <w:lvl w:ilvl="2">
      <w:start w:val="1"/>
      <w:numFmt w:val="lowerRoman"/>
      <w:lvlText w:val="%3."/>
      <w:lvlJc w:val="right"/>
      <w:pPr>
        <w:ind w:left="1440" w:hanging="480"/>
      </w:pPr>
    </w:lvl>
    <w:lvl w:ilvl="3">
      <w:start w:val="1"/>
      <w:numFmt w:val="decimal"/>
      <w:lvlText w:val="%4."/>
      <w:lvlJc w:val="left"/>
      <w:pPr>
        <w:ind w:left="1920" w:hanging="480"/>
      </w:pPr>
      <w:rPr>
        <w:b/>
        <w:sz w:val="24"/>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6EC36BB6"/>
    <w:multiLevelType w:val="hybridMultilevel"/>
    <w:tmpl w:val="EF704A50"/>
    <w:lvl w:ilvl="0" w:tplc="A310153E">
      <w:start w:val="1"/>
      <w:numFmt w:val="taiwaneseCountingThousand"/>
      <w:lvlText w:val="(%1)"/>
      <w:lvlJc w:val="left"/>
      <w:pPr>
        <w:ind w:left="480" w:hanging="480"/>
      </w:pPr>
      <w:rPr>
        <w:rFonts w:ascii="標楷體" w:eastAsia="標楷體" w:hAnsi="標楷體" w:hint="eastAsia"/>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F0D1FCC"/>
    <w:multiLevelType w:val="hybridMultilevel"/>
    <w:tmpl w:val="6026F1C0"/>
    <w:lvl w:ilvl="0" w:tplc="C10804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F1B1B84"/>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6" w15:restartNumberingAfterBreak="0">
    <w:nsid w:val="6F596EF8"/>
    <w:multiLevelType w:val="hybridMultilevel"/>
    <w:tmpl w:val="9A58AB5E"/>
    <w:lvl w:ilvl="0" w:tplc="0409000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7" w15:restartNumberingAfterBreak="0">
    <w:nsid w:val="6FC40CD5"/>
    <w:multiLevelType w:val="hybridMultilevel"/>
    <w:tmpl w:val="0FA6C984"/>
    <w:lvl w:ilvl="0" w:tplc="7826BEA2">
      <w:start w:val="1"/>
      <w:numFmt w:val="decimal"/>
      <w:lvlText w:val="%1."/>
      <w:lvlJc w:val="left"/>
      <w:pPr>
        <w:ind w:left="397" w:hanging="34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8" w15:restartNumberingAfterBreak="0">
    <w:nsid w:val="70A83BF3"/>
    <w:multiLevelType w:val="hybridMultilevel"/>
    <w:tmpl w:val="1A161554"/>
    <w:lvl w:ilvl="0" w:tplc="E7DA1E9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2737F2B"/>
    <w:multiLevelType w:val="hybridMultilevel"/>
    <w:tmpl w:val="64A21614"/>
    <w:lvl w:ilvl="0" w:tplc="8F1C98AE">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0" w15:restartNumberingAfterBreak="0">
    <w:nsid w:val="72B604FD"/>
    <w:multiLevelType w:val="hybridMultilevel"/>
    <w:tmpl w:val="1F72D42E"/>
    <w:lvl w:ilvl="0" w:tplc="26C0E5A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725175E"/>
    <w:multiLevelType w:val="hybridMultilevel"/>
    <w:tmpl w:val="36A838E2"/>
    <w:lvl w:ilvl="0" w:tplc="1D4EB0A6">
      <w:start w:val="1"/>
      <w:numFmt w:val="decimal"/>
      <w:lvlText w:val="%1."/>
      <w:lvlJc w:val="left"/>
      <w:pPr>
        <w:ind w:left="397" w:hanging="34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72" w15:restartNumberingAfterBreak="0">
    <w:nsid w:val="7B43119C"/>
    <w:multiLevelType w:val="hybridMultilevel"/>
    <w:tmpl w:val="16D8A142"/>
    <w:lvl w:ilvl="0" w:tplc="713A1B20">
      <w:start w:val="1"/>
      <w:numFmt w:val="taiwaneseCountingThousand"/>
      <w:lvlText w:val="（%1）"/>
      <w:lvlJc w:val="left"/>
      <w:pPr>
        <w:ind w:left="340" w:hanging="3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7CCC72B3"/>
    <w:multiLevelType w:val="hybridMultilevel"/>
    <w:tmpl w:val="E4C4E7A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4" w15:restartNumberingAfterBreak="0">
    <w:nsid w:val="7D6723C8"/>
    <w:multiLevelType w:val="hybridMultilevel"/>
    <w:tmpl w:val="AF8AC382"/>
    <w:lvl w:ilvl="0" w:tplc="865E66AC">
      <w:start w:val="1"/>
      <w:numFmt w:val="taiwaneseCountingThousand"/>
      <w:lvlText w:val="(%1)"/>
      <w:lvlJc w:val="left"/>
      <w:pPr>
        <w:ind w:left="480" w:hanging="480"/>
      </w:pPr>
      <w:rPr>
        <w:rFonts w:ascii="標楷體" w:eastAsia="標楷體" w:hAnsi="標楷體" w:hint="eastAsia"/>
        <w:b w:val="0"/>
        <w:bCs/>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5" w15:restartNumberingAfterBreak="0">
    <w:nsid w:val="7F2631DE"/>
    <w:multiLevelType w:val="hybridMultilevel"/>
    <w:tmpl w:val="9D24FF18"/>
    <w:lvl w:ilvl="0" w:tplc="004CD634">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7FC92149"/>
    <w:multiLevelType w:val="hybridMultilevel"/>
    <w:tmpl w:val="105C0CD8"/>
    <w:lvl w:ilvl="0" w:tplc="85628AEC">
      <w:start w:val="1"/>
      <w:numFmt w:val="taiwaneseCountingThousand"/>
      <w:lvlText w:val="%1、"/>
      <w:lvlJc w:val="left"/>
      <w:pPr>
        <w:ind w:left="480" w:hanging="480"/>
      </w:pPr>
      <w:rPr>
        <w:rFonts w:hint="default"/>
        <w:lang w:val="en-US"/>
      </w:rPr>
    </w:lvl>
    <w:lvl w:ilvl="1" w:tplc="38D241DE">
      <w:start w:val="1"/>
      <w:numFmt w:val="bullet"/>
      <w:lvlText w:val="□"/>
      <w:lvlJc w:val="left"/>
      <w:pPr>
        <w:ind w:left="840" w:hanging="360"/>
      </w:pPr>
      <w:rPr>
        <w:rFonts w:ascii="標楷體" w:eastAsia="標楷體" w:hAnsi="標楷體" w:cs="Times New Roman" w:hint="eastAsia"/>
        <w:color w:val="auto"/>
        <w:sz w:val="27"/>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FF82512"/>
    <w:multiLevelType w:val="hybridMultilevel"/>
    <w:tmpl w:val="4EC65F98"/>
    <w:lvl w:ilvl="0" w:tplc="EC867ED6">
      <w:start w:val="1"/>
      <w:numFmt w:val="decimal"/>
      <w:lvlText w:val="%1."/>
      <w:lvlJc w:val="left"/>
      <w:pPr>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1048871">
    <w:abstractNumId w:val="48"/>
  </w:num>
  <w:num w:numId="2" w16cid:durableId="1898203551">
    <w:abstractNumId w:val="73"/>
  </w:num>
  <w:num w:numId="3" w16cid:durableId="1460414010">
    <w:abstractNumId w:val="15"/>
  </w:num>
  <w:num w:numId="4" w16cid:durableId="370571271">
    <w:abstractNumId w:val="10"/>
  </w:num>
  <w:num w:numId="5" w16cid:durableId="1457410911">
    <w:abstractNumId w:val="42"/>
  </w:num>
  <w:num w:numId="6" w16cid:durableId="1086608427">
    <w:abstractNumId w:val="67"/>
  </w:num>
  <w:num w:numId="7" w16cid:durableId="49571695">
    <w:abstractNumId w:val="50"/>
  </w:num>
  <w:num w:numId="8" w16cid:durableId="364253624">
    <w:abstractNumId w:val="39"/>
  </w:num>
  <w:num w:numId="9" w16cid:durableId="1502887490">
    <w:abstractNumId w:val="25"/>
  </w:num>
  <w:num w:numId="10" w16cid:durableId="1291088764">
    <w:abstractNumId w:val="76"/>
  </w:num>
  <w:num w:numId="11" w16cid:durableId="506678747">
    <w:abstractNumId w:val="65"/>
  </w:num>
  <w:num w:numId="12" w16cid:durableId="623389167">
    <w:abstractNumId w:val="51"/>
  </w:num>
  <w:num w:numId="13" w16cid:durableId="516427175">
    <w:abstractNumId w:val="58"/>
  </w:num>
  <w:num w:numId="14" w16cid:durableId="1621456624">
    <w:abstractNumId w:val="31"/>
  </w:num>
  <w:num w:numId="15" w16cid:durableId="384531010">
    <w:abstractNumId w:val="20"/>
  </w:num>
  <w:num w:numId="16" w16cid:durableId="1072971086">
    <w:abstractNumId w:val="22"/>
  </w:num>
  <w:num w:numId="17" w16cid:durableId="738986465">
    <w:abstractNumId w:val="71"/>
  </w:num>
  <w:num w:numId="18" w16cid:durableId="1885874198">
    <w:abstractNumId w:val="8"/>
  </w:num>
  <w:num w:numId="19" w16cid:durableId="1378117217">
    <w:abstractNumId w:val="56"/>
  </w:num>
  <w:num w:numId="20" w16cid:durableId="414475600">
    <w:abstractNumId w:val="63"/>
  </w:num>
  <w:num w:numId="21" w16cid:durableId="1775898566">
    <w:abstractNumId w:val="33"/>
  </w:num>
  <w:num w:numId="22" w16cid:durableId="1501195658">
    <w:abstractNumId w:val="2"/>
  </w:num>
  <w:num w:numId="23" w16cid:durableId="1107434200">
    <w:abstractNumId w:val="32"/>
  </w:num>
  <w:num w:numId="24" w16cid:durableId="1334407436">
    <w:abstractNumId w:val="62"/>
  </w:num>
  <w:num w:numId="25" w16cid:durableId="2030446620">
    <w:abstractNumId w:val="68"/>
  </w:num>
  <w:num w:numId="26" w16cid:durableId="2096318449">
    <w:abstractNumId w:val="29"/>
  </w:num>
  <w:num w:numId="27" w16cid:durableId="147943529">
    <w:abstractNumId w:val="34"/>
  </w:num>
  <w:num w:numId="28" w16cid:durableId="1198423262">
    <w:abstractNumId w:val="70"/>
  </w:num>
  <w:num w:numId="29" w16cid:durableId="711541311">
    <w:abstractNumId w:val="40"/>
  </w:num>
  <w:num w:numId="30" w16cid:durableId="1495415136">
    <w:abstractNumId w:val="43"/>
  </w:num>
  <w:num w:numId="31" w16cid:durableId="390689645">
    <w:abstractNumId w:val="30"/>
  </w:num>
  <w:num w:numId="32" w16cid:durableId="2086680213">
    <w:abstractNumId w:val="27"/>
  </w:num>
  <w:num w:numId="33" w16cid:durableId="619919663">
    <w:abstractNumId w:val="77"/>
  </w:num>
  <w:num w:numId="34" w16cid:durableId="417868197">
    <w:abstractNumId w:val="49"/>
  </w:num>
  <w:num w:numId="35" w16cid:durableId="567765764">
    <w:abstractNumId w:val="46"/>
  </w:num>
  <w:num w:numId="36" w16cid:durableId="1479148263">
    <w:abstractNumId w:val="12"/>
  </w:num>
  <w:num w:numId="37" w16cid:durableId="688024782">
    <w:abstractNumId w:val="28"/>
  </w:num>
  <w:num w:numId="38" w16cid:durableId="677929134">
    <w:abstractNumId w:val="6"/>
  </w:num>
  <w:num w:numId="39" w16cid:durableId="1594195569">
    <w:abstractNumId w:val="72"/>
  </w:num>
  <w:num w:numId="40" w16cid:durableId="1662470036">
    <w:abstractNumId w:val="7"/>
  </w:num>
  <w:num w:numId="41" w16cid:durableId="1459570950">
    <w:abstractNumId w:val="35"/>
  </w:num>
  <w:num w:numId="42" w16cid:durableId="166288640">
    <w:abstractNumId w:val="59"/>
  </w:num>
  <w:num w:numId="43" w16cid:durableId="1607804612">
    <w:abstractNumId w:val="14"/>
  </w:num>
  <w:num w:numId="44" w16cid:durableId="1894926451">
    <w:abstractNumId w:val="23"/>
  </w:num>
  <w:num w:numId="45" w16cid:durableId="731461573">
    <w:abstractNumId w:val="18"/>
  </w:num>
  <w:num w:numId="46" w16cid:durableId="2052459973">
    <w:abstractNumId w:val="57"/>
  </w:num>
  <w:num w:numId="47" w16cid:durableId="1439719751">
    <w:abstractNumId w:val="74"/>
  </w:num>
  <w:num w:numId="48" w16cid:durableId="21251236">
    <w:abstractNumId w:val="36"/>
  </w:num>
  <w:num w:numId="49" w16cid:durableId="124546393">
    <w:abstractNumId w:val="47"/>
  </w:num>
  <w:num w:numId="50" w16cid:durableId="241574085">
    <w:abstractNumId w:val="64"/>
  </w:num>
  <w:num w:numId="51" w16cid:durableId="841241185">
    <w:abstractNumId w:val="5"/>
  </w:num>
  <w:num w:numId="52" w16cid:durableId="1986667609">
    <w:abstractNumId w:val="11"/>
  </w:num>
  <w:num w:numId="53" w16cid:durableId="126433474">
    <w:abstractNumId w:val="17"/>
  </w:num>
  <w:num w:numId="54" w16cid:durableId="1193618253">
    <w:abstractNumId w:val="38"/>
  </w:num>
  <w:num w:numId="55" w16cid:durableId="1232498772">
    <w:abstractNumId w:val="26"/>
  </w:num>
  <w:num w:numId="56" w16cid:durableId="1738505787">
    <w:abstractNumId w:val="61"/>
  </w:num>
  <w:num w:numId="57" w16cid:durableId="2107845953">
    <w:abstractNumId w:val="54"/>
  </w:num>
  <w:num w:numId="58" w16cid:durableId="2103332358">
    <w:abstractNumId w:val="45"/>
  </w:num>
  <w:num w:numId="59" w16cid:durableId="2065371042">
    <w:abstractNumId w:val="60"/>
  </w:num>
  <w:num w:numId="60" w16cid:durableId="2118402547">
    <w:abstractNumId w:val="4"/>
  </w:num>
  <w:num w:numId="61" w16cid:durableId="103505653">
    <w:abstractNumId w:val="16"/>
  </w:num>
  <w:num w:numId="62" w16cid:durableId="750543287">
    <w:abstractNumId w:val="0"/>
  </w:num>
  <w:num w:numId="63" w16cid:durableId="1750227173">
    <w:abstractNumId w:val="21"/>
  </w:num>
  <w:num w:numId="64" w16cid:durableId="45177947">
    <w:abstractNumId w:val="55"/>
  </w:num>
  <w:num w:numId="65" w16cid:durableId="363137687">
    <w:abstractNumId w:val="3"/>
  </w:num>
  <w:num w:numId="66" w16cid:durableId="160660832">
    <w:abstractNumId w:val="13"/>
  </w:num>
  <w:num w:numId="67" w16cid:durableId="1275211970">
    <w:abstractNumId w:val="37"/>
  </w:num>
  <w:num w:numId="68" w16cid:durableId="676928384">
    <w:abstractNumId w:val="1"/>
  </w:num>
  <w:num w:numId="69" w16cid:durableId="1625501642">
    <w:abstractNumId w:val="24"/>
  </w:num>
  <w:num w:numId="70" w16cid:durableId="1848520681">
    <w:abstractNumId w:val="66"/>
  </w:num>
  <w:num w:numId="71" w16cid:durableId="2010596874">
    <w:abstractNumId w:val="69"/>
  </w:num>
  <w:num w:numId="72" w16cid:durableId="2146510767">
    <w:abstractNumId w:val="75"/>
  </w:num>
  <w:num w:numId="73" w16cid:durableId="185101007">
    <w:abstractNumId w:val="19"/>
  </w:num>
  <w:num w:numId="74" w16cid:durableId="1457530047">
    <w:abstractNumId w:val="52"/>
  </w:num>
  <w:num w:numId="75" w16cid:durableId="2032603101">
    <w:abstractNumId w:val="44"/>
  </w:num>
  <w:num w:numId="76" w16cid:durableId="1978605986">
    <w:abstractNumId w:val="9"/>
  </w:num>
  <w:num w:numId="77" w16cid:durableId="500243319">
    <w:abstractNumId w:val="53"/>
  </w:num>
  <w:num w:numId="78" w16cid:durableId="357705662">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35"/>
    <w:rsid w:val="0001252C"/>
    <w:rsid w:val="000226AF"/>
    <w:rsid w:val="00024598"/>
    <w:rsid w:val="00037950"/>
    <w:rsid w:val="00046CAB"/>
    <w:rsid w:val="00051FEE"/>
    <w:rsid w:val="00052095"/>
    <w:rsid w:val="0006198B"/>
    <w:rsid w:val="00066145"/>
    <w:rsid w:val="000908B6"/>
    <w:rsid w:val="000969F6"/>
    <w:rsid w:val="000A40FD"/>
    <w:rsid w:val="000A7E07"/>
    <w:rsid w:val="000B0A5E"/>
    <w:rsid w:val="000B4270"/>
    <w:rsid w:val="000C40D6"/>
    <w:rsid w:val="000D6B33"/>
    <w:rsid w:val="000F4DAB"/>
    <w:rsid w:val="0010103B"/>
    <w:rsid w:val="001048B1"/>
    <w:rsid w:val="00111259"/>
    <w:rsid w:val="0011521A"/>
    <w:rsid w:val="00116D3E"/>
    <w:rsid w:val="001177B8"/>
    <w:rsid w:val="00145775"/>
    <w:rsid w:val="00152BBD"/>
    <w:rsid w:val="00166CCC"/>
    <w:rsid w:val="00167275"/>
    <w:rsid w:val="00167F24"/>
    <w:rsid w:val="00174FAE"/>
    <w:rsid w:val="0017610D"/>
    <w:rsid w:val="0018616B"/>
    <w:rsid w:val="0019184E"/>
    <w:rsid w:val="001B54B1"/>
    <w:rsid w:val="001C0B5C"/>
    <w:rsid w:val="001D2499"/>
    <w:rsid w:val="001E1289"/>
    <w:rsid w:val="001E2AA8"/>
    <w:rsid w:val="001E56A7"/>
    <w:rsid w:val="001F02F0"/>
    <w:rsid w:val="0020065A"/>
    <w:rsid w:val="00202C81"/>
    <w:rsid w:val="0023454B"/>
    <w:rsid w:val="00255434"/>
    <w:rsid w:val="002574FA"/>
    <w:rsid w:val="002623DC"/>
    <w:rsid w:val="002633ED"/>
    <w:rsid w:val="00265B01"/>
    <w:rsid w:val="00276624"/>
    <w:rsid w:val="00291174"/>
    <w:rsid w:val="002A694C"/>
    <w:rsid w:val="002C6AD4"/>
    <w:rsid w:val="002D26AC"/>
    <w:rsid w:val="002E02E7"/>
    <w:rsid w:val="002F61A8"/>
    <w:rsid w:val="002F7C58"/>
    <w:rsid w:val="00305B3C"/>
    <w:rsid w:val="00315A5C"/>
    <w:rsid w:val="00322536"/>
    <w:rsid w:val="00333B6E"/>
    <w:rsid w:val="00353DDA"/>
    <w:rsid w:val="00361178"/>
    <w:rsid w:val="00365C8F"/>
    <w:rsid w:val="003677F2"/>
    <w:rsid w:val="003864EA"/>
    <w:rsid w:val="003B4C22"/>
    <w:rsid w:val="003B7C4A"/>
    <w:rsid w:val="003C1B35"/>
    <w:rsid w:val="003C39E5"/>
    <w:rsid w:val="003C7229"/>
    <w:rsid w:val="003D72D3"/>
    <w:rsid w:val="003E6D4F"/>
    <w:rsid w:val="003E767A"/>
    <w:rsid w:val="003F72C3"/>
    <w:rsid w:val="00405147"/>
    <w:rsid w:val="0040651C"/>
    <w:rsid w:val="00413DBA"/>
    <w:rsid w:val="00414CAC"/>
    <w:rsid w:val="00414D48"/>
    <w:rsid w:val="00437067"/>
    <w:rsid w:val="00443527"/>
    <w:rsid w:val="00443975"/>
    <w:rsid w:val="00452860"/>
    <w:rsid w:val="00452F5F"/>
    <w:rsid w:val="00457BAE"/>
    <w:rsid w:val="00461DE6"/>
    <w:rsid w:val="0046338D"/>
    <w:rsid w:val="00471607"/>
    <w:rsid w:val="00472A0D"/>
    <w:rsid w:val="004A05F4"/>
    <w:rsid w:val="004A111E"/>
    <w:rsid w:val="004A1211"/>
    <w:rsid w:val="004A2D69"/>
    <w:rsid w:val="004B5880"/>
    <w:rsid w:val="004B6A09"/>
    <w:rsid w:val="004D4B62"/>
    <w:rsid w:val="004F4878"/>
    <w:rsid w:val="004F6BF9"/>
    <w:rsid w:val="00506E3C"/>
    <w:rsid w:val="00515EC2"/>
    <w:rsid w:val="005173F5"/>
    <w:rsid w:val="005321D0"/>
    <w:rsid w:val="005520A6"/>
    <w:rsid w:val="00554B26"/>
    <w:rsid w:val="005A696E"/>
    <w:rsid w:val="005B1C4E"/>
    <w:rsid w:val="005C039A"/>
    <w:rsid w:val="005D0CB8"/>
    <w:rsid w:val="005E1A67"/>
    <w:rsid w:val="005E65B1"/>
    <w:rsid w:val="005F24C2"/>
    <w:rsid w:val="006126CB"/>
    <w:rsid w:val="006240A5"/>
    <w:rsid w:val="0063075A"/>
    <w:rsid w:val="00632E3E"/>
    <w:rsid w:val="006332FF"/>
    <w:rsid w:val="0064275A"/>
    <w:rsid w:val="00644771"/>
    <w:rsid w:val="00653C47"/>
    <w:rsid w:val="0065760F"/>
    <w:rsid w:val="00672843"/>
    <w:rsid w:val="006878E8"/>
    <w:rsid w:val="006A0ACD"/>
    <w:rsid w:val="006C0E9E"/>
    <w:rsid w:val="006D17D3"/>
    <w:rsid w:val="006E27CF"/>
    <w:rsid w:val="00705D9F"/>
    <w:rsid w:val="00707F9F"/>
    <w:rsid w:val="00716619"/>
    <w:rsid w:val="00720C90"/>
    <w:rsid w:val="0073702A"/>
    <w:rsid w:val="007458A3"/>
    <w:rsid w:val="00752738"/>
    <w:rsid w:val="007529BB"/>
    <w:rsid w:val="00757935"/>
    <w:rsid w:val="00765B2C"/>
    <w:rsid w:val="00774C32"/>
    <w:rsid w:val="0079586A"/>
    <w:rsid w:val="00796625"/>
    <w:rsid w:val="007A7B15"/>
    <w:rsid w:val="007C0C00"/>
    <w:rsid w:val="007C6A47"/>
    <w:rsid w:val="007D3BEB"/>
    <w:rsid w:val="007E1943"/>
    <w:rsid w:val="007E4C72"/>
    <w:rsid w:val="007F66A0"/>
    <w:rsid w:val="0080123B"/>
    <w:rsid w:val="00810D9A"/>
    <w:rsid w:val="00820603"/>
    <w:rsid w:val="0082074C"/>
    <w:rsid w:val="00823413"/>
    <w:rsid w:val="00833E61"/>
    <w:rsid w:val="00842A8C"/>
    <w:rsid w:val="00851BC5"/>
    <w:rsid w:val="00867BD3"/>
    <w:rsid w:val="008704C7"/>
    <w:rsid w:val="008A3641"/>
    <w:rsid w:val="008A4C45"/>
    <w:rsid w:val="008B36B5"/>
    <w:rsid w:val="008B3E76"/>
    <w:rsid w:val="008C1CE2"/>
    <w:rsid w:val="008D0E0E"/>
    <w:rsid w:val="00913324"/>
    <w:rsid w:val="009153E3"/>
    <w:rsid w:val="00925A74"/>
    <w:rsid w:val="0093041E"/>
    <w:rsid w:val="00931BBC"/>
    <w:rsid w:val="00936481"/>
    <w:rsid w:val="00946744"/>
    <w:rsid w:val="00955470"/>
    <w:rsid w:val="00961E66"/>
    <w:rsid w:val="009648B4"/>
    <w:rsid w:val="0097384E"/>
    <w:rsid w:val="0098298C"/>
    <w:rsid w:val="00987CF2"/>
    <w:rsid w:val="00987D08"/>
    <w:rsid w:val="00990C35"/>
    <w:rsid w:val="00993748"/>
    <w:rsid w:val="009974C1"/>
    <w:rsid w:val="009A61DA"/>
    <w:rsid w:val="009A6B36"/>
    <w:rsid w:val="009B0A0D"/>
    <w:rsid w:val="009B71D9"/>
    <w:rsid w:val="009C3FCA"/>
    <w:rsid w:val="009E23AA"/>
    <w:rsid w:val="009E36F0"/>
    <w:rsid w:val="009E4A5F"/>
    <w:rsid w:val="009F1A5B"/>
    <w:rsid w:val="00A12415"/>
    <w:rsid w:val="00A16BB0"/>
    <w:rsid w:val="00A37969"/>
    <w:rsid w:val="00A557B0"/>
    <w:rsid w:val="00A611B7"/>
    <w:rsid w:val="00A9029A"/>
    <w:rsid w:val="00A9470B"/>
    <w:rsid w:val="00AA0A5C"/>
    <w:rsid w:val="00AA0D38"/>
    <w:rsid w:val="00AA0F04"/>
    <w:rsid w:val="00AC438D"/>
    <w:rsid w:val="00AF480D"/>
    <w:rsid w:val="00AF6E18"/>
    <w:rsid w:val="00B05630"/>
    <w:rsid w:val="00B156DA"/>
    <w:rsid w:val="00B22D07"/>
    <w:rsid w:val="00B31EA6"/>
    <w:rsid w:val="00B34A8B"/>
    <w:rsid w:val="00B474FF"/>
    <w:rsid w:val="00B84B01"/>
    <w:rsid w:val="00B8634F"/>
    <w:rsid w:val="00B93229"/>
    <w:rsid w:val="00B93234"/>
    <w:rsid w:val="00B95A0A"/>
    <w:rsid w:val="00BA472E"/>
    <w:rsid w:val="00BD32C2"/>
    <w:rsid w:val="00BE2E99"/>
    <w:rsid w:val="00BE5E50"/>
    <w:rsid w:val="00BF5B49"/>
    <w:rsid w:val="00C03DD5"/>
    <w:rsid w:val="00C11B25"/>
    <w:rsid w:val="00C30104"/>
    <w:rsid w:val="00C44F23"/>
    <w:rsid w:val="00C609A5"/>
    <w:rsid w:val="00C71133"/>
    <w:rsid w:val="00C72470"/>
    <w:rsid w:val="00C80328"/>
    <w:rsid w:val="00C81503"/>
    <w:rsid w:val="00C84400"/>
    <w:rsid w:val="00C971D8"/>
    <w:rsid w:val="00CA596C"/>
    <w:rsid w:val="00CC49B8"/>
    <w:rsid w:val="00CD74B7"/>
    <w:rsid w:val="00CE399E"/>
    <w:rsid w:val="00D12DCA"/>
    <w:rsid w:val="00D23128"/>
    <w:rsid w:val="00D33C68"/>
    <w:rsid w:val="00D524B3"/>
    <w:rsid w:val="00D52C80"/>
    <w:rsid w:val="00D54D10"/>
    <w:rsid w:val="00D54D4D"/>
    <w:rsid w:val="00D670D7"/>
    <w:rsid w:val="00D713CC"/>
    <w:rsid w:val="00D920AE"/>
    <w:rsid w:val="00DA402F"/>
    <w:rsid w:val="00DB59F3"/>
    <w:rsid w:val="00DC11B7"/>
    <w:rsid w:val="00DD244F"/>
    <w:rsid w:val="00DF4AE1"/>
    <w:rsid w:val="00E1502B"/>
    <w:rsid w:val="00E31AA8"/>
    <w:rsid w:val="00E35F3F"/>
    <w:rsid w:val="00E50929"/>
    <w:rsid w:val="00E66D40"/>
    <w:rsid w:val="00E91AA8"/>
    <w:rsid w:val="00E931AD"/>
    <w:rsid w:val="00E97A3F"/>
    <w:rsid w:val="00EA0B06"/>
    <w:rsid w:val="00EA6486"/>
    <w:rsid w:val="00EC5DF1"/>
    <w:rsid w:val="00ED0BD5"/>
    <w:rsid w:val="00EF1EA7"/>
    <w:rsid w:val="00EF5DCB"/>
    <w:rsid w:val="00F03995"/>
    <w:rsid w:val="00F20169"/>
    <w:rsid w:val="00F24002"/>
    <w:rsid w:val="00F2516A"/>
    <w:rsid w:val="00F50B2C"/>
    <w:rsid w:val="00F55B30"/>
    <w:rsid w:val="00F70A78"/>
    <w:rsid w:val="00F80EFB"/>
    <w:rsid w:val="00F83257"/>
    <w:rsid w:val="00F971E9"/>
    <w:rsid w:val="00FA5041"/>
    <w:rsid w:val="00FC1132"/>
    <w:rsid w:val="00FC7815"/>
    <w:rsid w:val="00FD3715"/>
    <w:rsid w:val="00FE1B70"/>
    <w:rsid w:val="00FE1BC8"/>
    <w:rsid w:val="00FF03A2"/>
    <w:rsid w:val="00FF25B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49379"/>
  <w15:chartTrackingRefBased/>
  <w15:docId w15:val="{FDB29ECC-0C37-4F16-A590-0C98BB62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935"/>
    <w:pPr>
      <w:widowControl w:val="0"/>
      <w:suppressAutoHyphens/>
      <w:autoSpaceDN w:val="0"/>
      <w:textAlignment w:val="baseline"/>
    </w:pPr>
    <w:rPr>
      <w:rFonts w:ascii="Calibri" w:eastAsia="新細明體" w:hAnsi="Calibri" w:cs="Times New Roman"/>
      <w:kern w:val="3"/>
    </w:rPr>
  </w:style>
  <w:style w:type="paragraph" w:styleId="10">
    <w:name w:val="heading 1"/>
    <w:basedOn w:val="a"/>
    <w:link w:val="11"/>
    <w:uiPriority w:val="9"/>
    <w:qFormat/>
    <w:rsid w:val="00757935"/>
    <w:pPr>
      <w:widowControl/>
      <w:spacing w:before="100" w:after="100"/>
      <w:outlineLvl w:val="0"/>
    </w:pPr>
    <w:rPr>
      <w:rFonts w:ascii="新細明體" w:hAnsi="新細明體" w:cs="新細明體"/>
      <w:b/>
      <w:bCs/>
      <w:sz w:val="48"/>
      <w:szCs w:val="48"/>
    </w:rPr>
  </w:style>
  <w:style w:type="paragraph" w:styleId="2">
    <w:name w:val="heading 2"/>
    <w:basedOn w:val="a"/>
    <w:next w:val="a"/>
    <w:link w:val="20"/>
    <w:uiPriority w:val="9"/>
    <w:unhideWhenUsed/>
    <w:qFormat/>
    <w:rsid w:val="00757935"/>
    <w:pPr>
      <w:keepNext/>
      <w:suppressAutoHyphens w:val="0"/>
      <w:autoSpaceDN/>
      <w:spacing w:line="720" w:lineRule="auto"/>
      <w:textAlignment w:val="auto"/>
      <w:outlineLvl w:val="1"/>
    </w:pPr>
    <w:rPr>
      <w:rFonts w:asciiTheme="majorHAnsi" w:eastAsiaTheme="majorEastAsia" w:hAnsiTheme="majorHAnsi" w:cstheme="majorBidi"/>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basedOn w:val="a0"/>
    <w:link w:val="10"/>
    <w:uiPriority w:val="9"/>
    <w:rsid w:val="00757935"/>
    <w:rPr>
      <w:rFonts w:ascii="新細明體" w:eastAsia="新細明體" w:hAnsi="新細明體" w:cs="新細明體"/>
      <w:b/>
      <w:bCs/>
      <w:kern w:val="3"/>
      <w:sz w:val="48"/>
      <w:szCs w:val="48"/>
    </w:rPr>
  </w:style>
  <w:style w:type="character" w:customStyle="1" w:styleId="20">
    <w:name w:val="標題 2 字元"/>
    <w:basedOn w:val="a0"/>
    <w:link w:val="2"/>
    <w:uiPriority w:val="9"/>
    <w:rsid w:val="00757935"/>
    <w:rPr>
      <w:rFonts w:asciiTheme="majorHAnsi" w:eastAsiaTheme="majorEastAsia" w:hAnsiTheme="majorHAnsi" w:cstheme="majorBidi"/>
      <w:b/>
      <w:bCs/>
      <w:sz w:val="48"/>
      <w:szCs w:val="48"/>
    </w:rPr>
  </w:style>
  <w:style w:type="paragraph" w:styleId="a3">
    <w:name w:val="List Paragraph"/>
    <w:basedOn w:val="a"/>
    <w:uiPriority w:val="34"/>
    <w:qFormat/>
    <w:rsid w:val="00757935"/>
    <w:pPr>
      <w:ind w:left="480"/>
    </w:pPr>
  </w:style>
  <w:style w:type="character" w:customStyle="1" w:styleId="a4">
    <w:name w:val="清單段落 字元"/>
    <w:basedOn w:val="a0"/>
    <w:rsid w:val="00757935"/>
  </w:style>
  <w:style w:type="paragraph" w:styleId="a5">
    <w:name w:val="header"/>
    <w:basedOn w:val="a"/>
    <w:link w:val="a6"/>
    <w:rsid w:val="00757935"/>
    <w:pPr>
      <w:tabs>
        <w:tab w:val="center" w:pos="4153"/>
        <w:tab w:val="right" w:pos="8306"/>
      </w:tabs>
      <w:snapToGrid w:val="0"/>
    </w:pPr>
    <w:rPr>
      <w:sz w:val="20"/>
      <w:szCs w:val="20"/>
    </w:rPr>
  </w:style>
  <w:style w:type="character" w:customStyle="1" w:styleId="a6">
    <w:name w:val="頁首 字元"/>
    <w:basedOn w:val="a0"/>
    <w:link w:val="a5"/>
    <w:rsid w:val="00757935"/>
    <w:rPr>
      <w:rFonts w:ascii="Calibri" w:eastAsia="新細明體" w:hAnsi="Calibri" w:cs="Times New Roman"/>
      <w:kern w:val="3"/>
      <w:sz w:val="20"/>
      <w:szCs w:val="20"/>
    </w:rPr>
  </w:style>
  <w:style w:type="paragraph" w:styleId="a7">
    <w:name w:val="footer"/>
    <w:basedOn w:val="a"/>
    <w:link w:val="a8"/>
    <w:rsid w:val="00757935"/>
    <w:pPr>
      <w:tabs>
        <w:tab w:val="center" w:pos="4153"/>
        <w:tab w:val="right" w:pos="8306"/>
      </w:tabs>
      <w:snapToGrid w:val="0"/>
    </w:pPr>
    <w:rPr>
      <w:sz w:val="20"/>
      <w:szCs w:val="20"/>
    </w:rPr>
  </w:style>
  <w:style w:type="character" w:customStyle="1" w:styleId="a8">
    <w:name w:val="頁尾 字元"/>
    <w:basedOn w:val="a0"/>
    <w:link w:val="a7"/>
    <w:rsid w:val="00757935"/>
    <w:rPr>
      <w:rFonts w:ascii="Calibri" w:eastAsia="新細明體" w:hAnsi="Calibri" w:cs="Times New Roman"/>
      <w:kern w:val="3"/>
      <w:sz w:val="20"/>
      <w:szCs w:val="20"/>
    </w:rPr>
  </w:style>
  <w:style w:type="paragraph" w:customStyle="1" w:styleId="Default">
    <w:name w:val="Default"/>
    <w:rsid w:val="00757935"/>
    <w:pPr>
      <w:widowControl w:val="0"/>
      <w:suppressAutoHyphens/>
      <w:autoSpaceDE w:val="0"/>
      <w:autoSpaceDN w:val="0"/>
      <w:textAlignment w:val="baseline"/>
    </w:pPr>
    <w:rPr>
      <w:rFonts w:ascii="Times New Roman" w:eastAsia="新細明體" w:hAnsi="Times New Roman" w:cs="Times New Roman"/>
      <w:color w:val="000000"/>
      <w:kern w:val="0"/>
      <w:szCs w:val="24"/>
    </w:rPr>
  </w:style>
  <w:style w:type="paragraph" w:styleId="a9">
    <w:name w:val="Balloon Text"/>
    <w:basedOn w:val="a"/>
    <w:link w:val="aa"/>
    <w:rsid w:val="00757935"/>
    <w:rPr>
      <w:rFonts w:ascii="Calibri Light" w:hAnsi="Calibri Light"/>
      <w:sz w:val="18"/>
      <w:szCs w:val="18"/>
    </w:rPr>
  </w:style>
  <w:style w:type="character" w:customStyle="1" w:styleId="aa">
    <w:name w:val="註解方塊文字 字元"/>
    <w:basedOn w:val="a0"/>
    <w:link w:val="a9"/>
    <w:rsid w:val="00757935"/>
    <w:rPr>
      <w:rFonts w:ascii="Calibri Light" w:eastAsia="新細明體" w:hAnsi="Calibri Light" w:cs="Times New Roman"/>
      <w:kern w:val="3"/>
      <w:sz w:val="18"/>
      <w:szCs w:val="18"/>
    </w:rPr>
  </w:style>
  <w:style w:type="paragraph" w:customStyle="1" w:styleId="4">
    <w:name w:val="教案4"/>
    <w:basedOn w:val="a"/>
    <w:rsid w:val="00757935"/>
    <w:pPr>
      <w:jc w:val="center"/>
    </w:pPr>
    <w:rPr>
      <w:rFonts w:ascii="標楷體" w:eastAsia="標楷體" w:hAnsi="標楷體"/>
      <w:color w:val="000000"/>
      <w:szCs w:val="24"/>
    </w:rPr>
  </w:style>
  <w:style w:type="paragraph" w:styleId="ab">
    <w:name w:val="footnote text"/>
    <w:basedOn w:val="a"/>
    <w:link w:val="ac"/>
    <w:uiPriority w:val="99"/>
    <w:rsid w:val="00757935"/>
    <w:pPr>
      <w:snapToGrid w:val="0"/>
    </w:pPr>
    <w:rPr>
      <w:sz w:val="20"/>
      <w:szCs w:val="20"/>
    </w:rPr>
  </w:style>
  <w:style w:type="character" w:customStyle="1" w:styleId="ac">
    <w:name w:val="註腳文字 字元"/>
    <w:basedOn w:val="a0"/>
    <w:link w:val="ab"/>
    <w:uiPriority w:val="99"/>
    <w:rsid w:val="00757935"/>
    <w:rPr>
      <w:rFonts w:ascii="Calibri" w:eastAsia="新細明體" w:hAnsi="Calibri" w:cs="Times New Roman"/>
      <w:kern w:val="3"/>
      <w:sz w:val="20"/>
      <w:szCs w:val="20"/>
    </w:rPr>
  </w:style>
  <w:style w:type="character" w:styleId="ad">
    <w:name w:val="footnote reference"/>
    <w:basedOn w:val="a0"/>
    <w:uiPriority w:val="99"/>
    <w:rsid w:val="00757935"/>
    <w:rPr>
      <w:position w:val="0"/>
      <w:vertAlign w:val="superscript"/>
    </w:rPr>
  </w:style>
  <w:style w:type="paragraph" w:styleId="Web">
    <w:name w:val="Normal (Web)"/>
    <w:basedOn w:val="a"/>
    <w:uiPriority w:val="99"/>
    <w:rsid w:val="00757935"/>
    <w:pPr>
      <w:widowControl/>
      <w:spacing w:before="100" w:after="100"/>
    </w:pPr>
    <w:rPr>
      <w:rFonts w:ascii="新細明體" w:hAnsi="新細明體" w:cs="新細明體"/>
      <w:kern w:val="0"/>
      <w:szCs w:val="24"/>
    </w:rPr>
  </w:style>
  <w:style w:type="character" w:styleId="ae">
    <w:name w:val="Hyperlink"/>
    <w:basedOn w:val="a0"/>
    <w:uiPriority w:val="99"/>
    <w:qFormat/>
    <w:rsid w:val="00757935"/>
    <w:rPr>
      <w:color w:val="0563C1"/>
      <w:u w:val="single"/>
    </w:rPr>
  </w:style>
  <w:style w:type="character" w:styleId="af">
    <w:name w:val="FollowedHyperlink"/>
    <w:basedOn w:val="a0"/>
    <w:rsid w:val="00757935"/>
    <w:rPr>
      <w:color w:val="954F72"/>
      <w:u w:val="single"/>
    </w:rPr>
  </w:style>
  <w:style w:type="character" w:customStyle="1" w:styleId="12">
    <w:name w:val="未解析的提及項目1"/>
    <w:basedOn w:val="a0"/>
    <w:rsid w:val="00757935"/>
    <w:rPr>
      <w:color w:val="605E5C"/>
      <w:shd w:val="clear" w:color="auto" w:fill="E1DFDD"/>
    </w:rPr>
  </w:style>
  <w:style w:type="character" w:customStyle="1" w:styleId="21">
    <w:name w:val="未解析的提及項目2"/>
    <w:basedOn w:val="a0"/>
    <w:rsid w:val="00757935"/>
    <w:rPr>
      <w:color w:val="605E5C"/>
      <w:shd w:val="clear" w:color="auto" w:fill="E1DFDD"/>
    </w:rPr>
  </w:style>
  <w:style w:type="character" w:styleId="af0">
    <w:name w:val="annotation reference"/>
    <w:basedOn w:val="a0"/>
    <w:rsid w:val="00757935"/>
    <w:rPr>
      <w:sz w:val="18"/>
      <w:szCs w:val="18"/>
    </w:rPr>
  </w:style>
  <w:style w:type="paragraph" w:styleId="af1">
    <w:name w:val="annotation text"/>
    <w:basedOn w:val="a"/>
    <w:link w:val="af2"/>
    <w:rsid w:val="00757935"/>
  </w:style>
  <w:style w:type="character" w:customStyle="1" w:styleId="af2">
    <w:name w:val="註解文字 字元"/>
    <w:basedOn w:val="a0"/>
    <w:link w:val="af1"/>
    <w:rsid w:val="00757935"/>
    <w:rPr>
      <w:rFonts w:ascii="Calibri" w:eastAsia="新細明體" w:hAnsi="Calibri" w:cs="Times New Roman"/>
      <w:kern w:val="3"/>
    </w:rPr>
  </w:style>
  <w:style w:type="paragraph" w:styleId="af3">
    <w:name w:val="annotation subject"/>
    <w:basedOn w:val="af1"/>
    <w:next w:val="af1"/>
    <w:link w:val="af4"/>
    <w:rsid w:val="00757935"/>
    <w:rPr>
      <w:b/>
      <w:bCs/>
    </w:rPr>
  </w:style>
  <w:style w:type="character" w:customStyle="1" w:styleId="af4">
    <w:name w:val="註解主旨 字元"/>
    <w:basedOn w:val="af2"/>
    <w:link w:val="af3"/>
    <w:rsid w:val="00757935"/>
    <w:rPr>
      <w:rFonts w:ascii="Calibri" w:eastAsia="新細明體" w:hAnsi="Calibri" w:cs="Times New Roman"/>
      <w:b/>
      <w:bCs/>
      <w:kern w:val="3"/>
    </w:rPr>
  </w:style>
  <w:style w:type="character" w:customStyle="1" w:styleId="3">
    <w:name w:val="未解析的提及項目3"/>
    <w:basedOn w:val="a0"/>
    <w:rsid w:val="00757935"/>
    <w:rPr>
      <w:color w:val="605E5C"/>
      <w:shd w:val="clear" w:color="auto" w:fill="E1DFDD"/>
    </w:rPr>
  </w:style>
  <w:style w:type="table" w:styleId="af5">
    <w:name w:val="Table Grid"/>
    <w:basedOn w:val="a1"/>
    <w:uiPriority w:val="39"/>
    <w:rsid w:val="00757935"/>
    <w:pPr>
      <w:autoSpaceDN w:val="0"/>
      <w:textAlignment w:val="baseline"/>
    </w:pPr>
    <w:rPr>
      <w:rFonts w:ascii="Calibri" w:eastAsia="新細明體" w:hAnsi="Calibri" w:cs="Times New Roman"/>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0"/>
    <w:next w:val="a"/>
    <w:uiPriority w:val="39"/>
    <w:unhideWhenUsed/>
    <w:qFormat/>
    <w:rsid w:val="00757935"/>
    <w:pPr>
      <w:keepNext/>
      <w:keepLines/>
      <w:suppressAutoHyphens w:val="0"/>
      <w:autoSpaceDN/>
      <w:spacing w:before="480" w:after="0" w:line="276" w:lineRule="auto"/>
      <w:textAlignment w:val="auto"/>
      <w:outlineLvl w:val="9"/>
    </w:pPr>
    <w:rPr>
      <w:rFonts w:asciiTheme="majorHAnsi" w:eastAsiaTheme="majorEastAsia" w:hAnsiTheme="majorHAnsi" w:cstheme="majorBidi"/>
      <w:color w:val="2F5496" w:themeColor="accent1" w:themeShade="BF"/>
      <w:kern w:val="0"/>
      <w:sz w:val="28"/>
      <w:szCs w:val="28"/>
    </w:rPr>
  </w:style>
  <w:style w:type="paragraph" w:styleId="13">
    <w:name w:val="toc 1"/>
    <w:basedOn w:val="a"/>
    <w:next w:val="a"/>
    <w:autoRedefine/>
    <w:uiPriority w:val="39"/>
    <w:unhideWhenUsed/>
    <w:qFormat/>
    <w:rsid w:val="00757935"/>
    <w:pPr>
      <w:tabs>
        <w:tab w:val="left" w:pos="960"/>
        <w:tab w:val="right" w:leader="dot" w:pos="8296"/>
      </w:tabs>
      <w:suppressAutoHyphens w:val="0"/>
      <w:autoSpaceDN/>
      <w:textAlignment w:val="auto"/>
    </w:pPr>
    <w:rPr>
      <w:rFonts w:ascii="Times New Roman" w:eastAsia="標楷體" w:hAnsi="Times New Roman"/>
      <w:b/>
      <w:noProof/>
      <w:kern w:val="0"/>
      <w:sz w:val="28"/>
      <w:szCs w:val="32"/>
    </w:rPr>
  </w:style>
  <w:style w:type="paragraph" w:styleId="22">
    <w:name w:val="toc 2"/>
    <w:basedOn w:val="a"/>
    <w:next w:val="a"/>
    <w:autoRedefine/>
    <w:uiPriority w:val="39"/>
    <w:unhideWhenUsed/>
    <w:qFormat/>
    <w:rsid w:val="00757935"/>
    <w:pPr>
      <w:widowControl/>
      <w:tabs>
        <w:tab w:val="left" w:pos="1200"/>
        <w:tab w:val="right" w:leader="dot" w:pos="8296"/>
      </w:tabs>
      <w:suppressAutoHyphens w:val="0"/>
      <w:autoSpaceDN/>
      <w:spacing w:after="100" w:line="276" w:lineRule="auto"/>
      <w:ind w:left="216"/>
      <w:textAlignment w:val="auto"/>
    </w:pPr>
    <w:rPr>
      <w:rFonts w:ascii="標楷體" w:eastAsia="標楷體" w:hAnsi="標楷體" w:cstheme="minorBidi"/>
      <w:noProof/>
      <w:kern w:val="0"/>
      <w:szCs w:val="28"/>
    </w:rPr>
  </w:style>
  <w:style w:type="character" w:customStyle="1" w:styleId="apple-style-span">
    <w:name w:val="apple-style-span"/>
    <w:uiPriority w:val="99"/>
    <w:rsid w:val="00757935"/>
  </w:style>
  <w:style w:type="paragraph" w:styleId="30">
    <w:name w:val="toc 3"/>
    <w:basedOn w:val="a"/>
    <w:next w:val="a"/>
    <w:autoRedefine/>
    <w:uiPriority w:val="39"/>
    <w:unhideWhenUsed/>
    <w:rsid w:val="00757935"/>
    <w:pPr>
      <w:suppressAutoHyphens w:val="0"/>
      <w:autoSpaceDN/>
      <w:ind w:leftChars="400" w:left="960"/>
      <w:textAlignment w:val="auto"/>
    </w:pPr>
    <w:rPr>
      <w:rFonts w:asciiTheme="minorHAnsi" w:eastAsiaTheme="minorEastAsia" w:hAnsiTheme="minorHAnsi" w:cstheme="minorBidi"/>
      <w:kern w:val="2"/>
    </w:rPr>
  </w:style>
  <w:style w:type="paragraph" w:customStyle="1" w:styleId="para01">
    <w:name w:val="para01"/>
    <w:basedOn w:val="a"/>
    <w:rsid w:val="00757935"/>
    <w:pPr>
      <w:tabs>
        <w:tab w:val="left" w:pos="0"/>
        <w:tab w:val="left" w:pos="567"/>
        <w:tab w:val="left" w:pos="1531"/>
      </w:tabs>
      <w:suppressAutoHyphens w:val="0"/>
      <w:autoSpaceDN/>
      <w:spacing w:line="392" w:lineRule="atLeast"/>
    </w:pPr>
    <w:rPr>
      <w:rFonts w:ascii="Times New Roman" w:hAnsi="Times New Roman" w:cs="Tahoma"/>
      <w:color w:val="000000"/>
      <w:kern w:val="0"/>
      <w:sz w:val="23"/>
      <w:szCs w:val="24"/>
      <w:lang w:eastAsia="en-US" w:bidi="en-US"/>
    </w:rPr>
  </w:style>
  <w:style w:type="paragraph" w:styleId="40">
    <w:name w:val="toc 4"/>
    <w:basedOn w:val="a"/>
    <w:next w:val="a"/>
    <w:autoRedefine/>
    <w:uiPriority w:val="39"/>
    <w:unhideWhenUsed/>
    <w:rsid w:val="00757935"/>
    <w:pPr>
      <w:suppressAutoHyphens w:val="0"/>
      <w:autoSpaceDN/>
      <w:ind w:leftChars="600" w:left="1440"/>
      <w:textAlignment w:val="auto"/>
    </w:pPr>
    <w:rPr>
      <w:rFonts w:asciiTheme="minorHAnsi" w:eastAsiaTheme="minorEastAsia" w:hAnsiTheme="minorHAnsi" w:cstheme="minorBidi"/>
      <w:kern w:val="2"/>
    </w:rPr>
  </w:style>
  <w:style w:type="paragraph" w:styleId="5">
    <w:name w:val="toc 5"/>
    <w:basedOn w:val="a"/>
    <w:next w:val="a"/>
    <w:autoRedefine/>
    <w:uiPriority w:val="39"/>
    <w:unhideWhenUsed/>
    <w:rsid w:val="00757935"/>
    <w:pPr>
      <w:suppressAutoHyphens w:val="0"/>
      <w:autoSpaceDN/>
      <w:ind w:leftChars="800" w:left="1920"/>
      <w:textAlignment w:val="auto"/>
    </w:pPr>
    <w:rPr>
      <w:rFonts w:asciiTheme="minorHAnsi" w:eastAsiaTheme="minorEastAsia" w:hAnsiTheme="minorHAnsi" w:cstheme="minorBidi"/>
      <w:kern w:val="2"/>
    </w:rPr>
  </w:style>
  <w:style w:type="paragraph" w:styleId="6">
    <w:name w:val="toc 6"/>
    <w:basedOn w:val="a"/>
    <w:next w:val="a"/>
    <w:autoRedefine/>
    <w:uiPriority w:val="39"/>
    <w:unhideWhenUsed/>
    <w:rsid w:val="00757935"/>
    <w:pPr>
      <w:suppressAutoHyphens w:val="0"/>
      <w:autoSpaceDN/>
      <w:ind w:leftChars="1000" w:left="2400"/>
      <w:textAlignment w:val="auto"/>
    </w:pPr>
    <w:rPr>
      <w:rFonts w:asciiTheme="minorHAnsi" w:eastAsiaTheme="minorEastAsia" w:hAnsiTheme="minorHAnsi" w:cstheme="minorBidi"/>
      <w:kern w:val="2"/>
    </w:rPr>
  </w:style>
  <w:style w:type="paragraph" w:styleId="7">
    <w:name w:val="toc 7"/>
    <w:basedOn w:val="a"/>
    <w:next w:val="a"/>
    <w:autoRedefine/>
    <w:uiPriority w:val="39"/>
    <w:unhideWhenUsed/>
    <w:rsid w:val="00757935"/>
    <w:pPr>
      <w:suppressAutoHyphens w:val="0"/>
      <w:autoSpaceDN/>
      <w:ind w:leftChars="1200" w:left="2880"/>
      <w:textAlignment w:val="auto"/>
    </w:pPr>
    <w:rPr>
      <w:rFonts w:asciiTheme="minorHAnsi" w:eastAsiaTheme="minorEastAsia" w:hAnsiTheme="minorHAnsi" w:cstheme="minorBidi"/>
      <w:kern w:val="2"/>
    </w:rPr>
  </w:style>
  <w:style w:type="paragraph" w:styleId="8">
    <w:name w:val="toc 8"/>
    <w:basedOn w:val="a"/>
    <w:next w:val="a"/>
    <w:autoRedefine/>
    <w:uiPriority w:val="39"/>
    <w:unhideWhenUsed/>
    <w:rsid w:val="00757935"/>
    <w:pPr>
      <w:suppressAutoHyphens w:val="0"/>
      <w:autoSpaceDN/>
      <w:ind w:leftChars="1400" w:left="3360"/>
      <w:textAlignment w:val="auto"/>
    </w:pPr>
    <w:rPr>
      <w:rFonts w:asciiTheme="minorHAnsi" w:eastAsiaTheme="minorEastAsia" w:hAnsiTheme="minorHAnsi" w:cstheme="minorBidi"/>
      <w:kern w:val="2"/>
    </w:rPr>
  </w:style>
  <w:style w:type="paragraph" w:styleId="9">
    <w:name w:val="toc 9"/>
    <w:basedOn w:val="a"/>
    <w:next w:val="a"/>
    <w:autoRedefine/>
    <w:uiPriority w:val="39"/>
    <w:unhideWhenUsed/>
    <w:rsid w:val="00757935"/>
    <w:pPr>
      <w:suppressAutoHyphens w:val="0"/>
      <w:autoSpaceDN/>
      <w:ind w:leftChars="1600" w:left="3840"/>
      <w:textAlignment w:val="auto"/>
    </w:pPr>
    <w:rPr>
      <w:rFonts w:asciiTheme="minorHAnsi" w:eastAsiaTheme="minorEastAsia" w:hAnsiTheme="minorHAnsi" w:cstheme="minorBidi"/>
      <w:kern w:val="2"/>
    </w:rPr>
  </w:style>
  <w:style w:type="paragraph" w:styleId="af7">
    <w:name w:val="Salutation"/>
    <w:basedOn w:val="a"/>
    <w:next w:val="a"/>
    <w:link w:val="af8"/>
    <w:uiPriority w:val="99"/>
    <w:unhideWhenUsed/>
    <w:rsid w:val="00757935"/>
    <w:pPr>
      <w:suppressAutoHyphens w:val="0"/>
      <w:autoSpaceDN/>
      <w:textAlignment w:val="auto"/>
    </w:pPr>
    <w:rPr>
      <w:rFonts w:ascii="標楷體" w:eastAsia="標楷體" w:hAnsi="標楷體" w:cstheme="minorBidi"/>
      <w:kern w:val="2"/>
    </w:rPr>
  </w:style>
  <w:style w:type="character" w:customStyle="1" w:styleId="af8">
    <w:name w:val="問候 字元"/>
    <w:basedOn w:val="a0"/>
    <w:link w:val="af7"/>
    <w:uiPriority w:val="99"/>
    <w:rsid w:val="00757935"/>
    <w:rPr>
      <w:rFonts w:ascii="標楷體" w:eastAsia="標楷體" w:hAnsi="標楷體"/>
    </w:rPr>
  </w:style>
  <w:style w:type="paragraph" w:styleId="af9">
    <w:name w:val="Closing"/>
    <w:basedOn w:val="a"/>
    <w:link w:val="afa"/>
    <w:uiPriority w:val="99"/>
    <w:unhideWhenUsed/>
    <w:rsid w:val="00757935"/>
    <w:pPr>
      <w:suppressAutoHyphens w:val="0"/>
      <w:autoSpaceDN/>
      <w:ind w:leftChars="1800" w:left="100"/>
      <w:textAlignment w:val="auto"/>
    </w:pPr>
    <w:rPr>
      <w:rFonts w:ascii="標楷體" w:eastAsia="標楷體" w:hAnsi="標楷體" w:cstheme="minorBidi"/>
      <w:kern w:val="2"/>
    </w:rPr>
  </w:style>
  <w:style w:type="character" w:customStyle="1" w:styleId="afa">
    <w:name w:val="結語 字元"/>
    <w:basedOn w:val="a0"/>
    <w:link w:val="af9"/>
    <w:uiPriority w:val="99"/>
    <w:rsid w:val="00757935"/>
    <w:rPr>
      <w:rFonts w:ascii="標楷體" w:eastAsia="標楷體" w:hAnsi="標楷體"/>
    </w:rPr>
  </w:style>
  <w:style w:type="character" w:styleId="afb">
    <w:name w:val="Strong"/>
    <w:basedOn w:val="a0"/>
    <w:uiPriority w:val="22"/>
    <w:qFormat/>
    <w:rsid w:val="00757935"/>
    <w:rPr>
      <w:b/>
      <w:bCs/>
    </w:rPr>
  </w:style>
  <w:style w:type="character" w:styleId="afc">
    <w:name w:val="Unresolved Mention"/>
    <w:basedOn w:val="a0"/>
    <w:uiPriority w:val="99"/>
    <w:semiHidden/>
    <w:unhideWhenUsed/>
    <w:rsid w:val="00361178"/>
    <w:rPr>
      <w:color w:val="605E5C"/>
      <w:shd w:val="clear" w:color="auto" w:fill="E1DFDD"/>
    </w:rPr>
  </w:style>
  <w:style w:type="paragraph" w:styleId="afd">
    <w:name w:val="No Spacing"/>
    <w:uiPriority w:val="1"/>
    <w:qFormat/>
    <w:rsid w:val="00A9470B"/>
    <w:pPr>
      <w:widowControl w:val="0"/>
      <w:suppressAutoHyphens/>
      <w:autoSpaceDN w:val="0"/>
      <w:textAlignment w:val="baseline"/>
    </w:pPr>
    <w:rPr>
      <w:rFonts w:ascii="Calibri" w:eastAsia="新細明體" w:hAnsi="Calibri" w:cs="Times New Roman"/>
      <w:kern w:val="3"/>
    </w:rPr>
  </w:style>
  <w:style w:type="table" w:styleId="afe">
    <w:name w:val="Grid Table Light"/>
    <w:basedOn w:val="a1"/>
    <w:uiPriority w:val="40"/>
    <w:rsid w:val="00A947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4">
    <w:name w:val="Plain Table 1"/>
    <w:basedOn w:val="a1"/>
    <w:uiPriority w:val="41"/>
    <w:rsid w:val="00A9470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A9470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1">
    <w:name w:val="Plain Table 4"/>
    <w:basedOn w:val="a1"/>
    <w:uiPriority w:val="44"/>
    <w:rsid w:val="00A9470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0">
    <w:name w:val="Plain Table 5"/>
    <w:aliases w:val="Travis_1"/>
    <w:basedOn w:val="a1"/>
    <w:uiPriority w:val="45"/>
    <w:rsid w:val="007F66A0"/>
    <w:pPr>
      <w:jc w:val="center"/>
    </w:pPr>
    <w:rPr>
      <w:rFonts w:eastAsia="微軟正黑體"/>
    </w:rPr>
    <w:tblPr>
      <w:tblStyleRowBandSize w:val="1"/>
      <w:tblStyleColBandSize w:val="1"/>
      <w:tblBorders>
        <w:insideH w:val="single" w:sz="4" w:space="0" w:color="auto"/>
      </w:tblBorders>
    </w:tblPr>
    <w:tcPr>
      <w:shd w:val="clear" w:color="auto" w:fill="auto"/>
      <w:vAlign w:val="center"/>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1"/>
    <w:uiPriority w:val="46"/>
    <w:rsid w:val="00A9470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
    <w:name w:val="page number"/>
    <w:basedOn w:val="a0"/>
    <w:uiPriority w:val="99"/>
    <w:semiHidden/>
    <w:unhideWhenUsed/>
    <w:rsid w:val="00FE1B70"/>
  </w:style>
  <w:style w:type="numbering" w:customStyle="1" w:styleId="1">
    <w:name w:val="目前的清單1"/>
    <w:uiPriority w:val="99"/>
    <w:rsid w:val="00720C9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ca100.nmth.gov.tw/load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newspaper.nmth.gov.tw/search/detail/R-04-000016-653603" TargetMode="External"/><Relationship Id="rId4" Type="http://schemas.openxmlformats.org/officeDocument/2006/relationships/settings" Target="settings.xml"/><Relationship Id="rId9" Type="http://schemas.openxmlformats.org/officeDocument/2006/relationships/hyperlink" Target="https://newspaper.nmth.gov.tw/" TargetMode="External"/><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471B-9321-CE4B-9455-952D21165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dc:creator>
  <cp:keywords/>
  <dc:description/>
  <cp:lastModifiedBy>宇晨 張</cp:lastModifiedBy>
  <cp:revision>3</cp:revision>
  <cp:lastPrinted>2025-05-21T10:32:00Z</cp:lastPrinted>
  <dcterms:created xsi:type="dcterms:W3CDTF">2025-07-11T05:38:00Z</dcterms:created>
  <dcterms:modified xsi:type="dcterms:W3CDTF">2025-07-11T05:59:00Z</dcterms:modified>
</cp:coreProperties>
</file>