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198" w14:textId="6A1FE0BF" w:rsidR="00757935" w:rsidRPr="00A9470B" w:rsidRDefault="00E1502B" w:rsidP="00353DDA">
      <w:pPr>
        <w:pStyle w:val="10"/>
        <w:spacing w:line="520" w:lineRule="exact"/>
        <w:ind w:leftChars="-295" w:left="-565" w:hanging="143"/>
        <w:rPr>
          <w:rFonts w:ascii="微軟正黑體" w:eastAsia="微軟正黑體" w:hAnsi="微軟正黑體"/>
        </w:rPr>
      </w:pPr>
      <w:bookmarkStart w:id="0" w:name="_Hlk176871794"/>
      <w:bookmarkStart w:id="1" w:name="_Hlk182313392"/>
      <w:bookmarkStart w:id="2" w:name="_Hlk182314355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0" locked="0" layoutInCell="1" allowOverlap="1" wp14:anchorId="3C37B6E7" wp14:editId="52CB2B57">
            <wp:simplePos x="0" y="0"/>
            <wp:positionH relativeFrom="column">
              <wp:posOffset>4815840</wp:posOffset>
            </wp:positionH>
            <wp:positionV relativeFrom="paragraph">
              <wp:posOffset>-242997</wp:posOffset>
            </wp:positionV>
            <wp:extent cx="1261745" cy="556895"/>
            <wp:effectExtent l="0" t="0" r="0" b="0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211" w:rsidRPr="004A1211">
        <w:rPr>
          <w:rFonts w:ascii="微軟正黑體" w:eastAsia="微軟正黑體" w:hAnsi="微軟正黑體" w:hint="eastAsia"/>
          <w:noProof/>
        </w:rPr>
        <w:t>從時人報紙看臺灣史上首次選舉</w:t>
      </w:r>
      <w:bookmarkEnd w:id="0"/>
    </w:p>
    <w:bookmarkEnd w:id="1"/>
    <w:p w14:paraId="28A48122" w14:textId="0AAB9362" w:rsidR="00757935" w:rsidRPr="00B95A0A" w:rsidRDefault="00757935" w:rsidP="00353DDA">
      <w:pPr>
        <w:widowControl/>
        <w:tabs>
          <w:tab w:val="left" w:pos="851"/>
          <w:tab w:val="left" w:pos="993"/>
        </w:tabs>
        <w:suppressAutoHyphens w:val="0"/>
        <w:autoSpaceDN/>
        <w:ind w:leftChars="-295" w:hangingChars="295" w:hanging="708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B95A0A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207" w:type="pct"/>
        <w:tblInd w:w="-851" w:type="dxa"/>
        <w:tblBorders>
          <w:insideH w:val="single" w:sz="4" w:space="0" w:color="BFBFBF" w:themeColor="background1" w:themeShade="BF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1559"/>
        <w:gridCol w:w="1278"/>
        <w:gridCol w:w="1700"/>
        <w:gridCol w:w="819"/>
        <w:gridCol w:w="1309"/>
        <w:gridCol w:w="3542"/>
      </w:tblGrid>
      <w:tr w:rsidR="004A1211" w:rsidRPr="0093041E" w14:paraId="5FCA640E" w14:textId="77777777" w:rsidTr="004A12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</w:tcPr>
          <w:p w14:paraId="3E79C013" w14:textId="18AFBBF3" w:rsidR="004A1211" w:rsidRPr="0093041E" w:rsidRDefault="004A1211" w:rsidP="004A1211">
            <w:pPr>
              <w:snapToGrid w:val="0"/>
              <w:spacing w:line="240" w:lineRule="atLeast"/>
              <w:ind w:firstLineChars="200" w:firstLine="480"/>
              <w:jc w:val="lef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sz w:val="24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社會領域／歷史科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000000"/>
                <w:sz w:val="24"/>
                <w:szCs w:val="24"/>
              </w:rPr>
              <w:t xml:space="preserve">    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臺北市濱江實驗國民中學 歐佩怡</w:t>
            </w:r>
          </w:p>
        </w:tc>
      </w:tr>
      <w:tr w:rsidR="0098298C" w:rsidRPr="0093041E" w14:paraId="49D8D269" w14:textId="77777777" w:rsidTr="003F7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shd w:val="clear" w:color="auto" w:fill="FFFFFF" w:themeFill="background1"/>
          </w:tcPr>
          <w:p w14:paraId="7551E0F4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860" w:type="pct"/>
            <w:gridSpan w:val="3"/>
            <w:shd w:val="clear" w:color="auto" w:fill="FFFFFF" w:themeFill="background1"/>
          </w:tcPr>
          <w:p w14:paraId="612FEE25" w14:textId="77777777" w:rsidR="00D713CC" w:rsidRPr="0093041E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shd w:val="clear" w:color="auto" w:fill="FFFFFF" w:themeFill="background1"/>
          </w:tcPr>
          <w:p w14:paraId="06CFE4E0" w14:textId="77777777" w:rsidR="00D713CC" w:rsidRPr="0093041E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35" w:type="pct"/>
            <w:shd w:val="clear" w:color="auto" w:fill="FFFFFF" w:themeFill="background1"/>
          </w:tcPr>
          <w:p w14:paraId="708C1A46" w14:textId="77777777" w:rsidR="00D713CC" w:rsidRPr="0093041E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7E1943" w:rsidRPr="0093041E" w14:paraId="732AE721" w14:textId="77777777" w:rsidTr="003F72C3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726D4E0A" w14:textId="77777777" w:rsidR="007E1943" w:rsidRPr="0093041E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236" w:type="pct"/>
            <w:gridSpan w:val="5"/>
            <w:shd w:val="clear" w:color="auto" w:fill="FFFFFF" w:themeFill="background1"/>
          </w:tcPr>
          <w:p w14:paraId="3C64695D" w14:textId="321B3240" w:rsidR="007E1943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szCs w:val="24"/>
              </w:rPr>
              <w:t>第3課 日治時期的社會與文化</w:t>
            </w:r>
          </w:p>
        </w:tc>
      </w:tr>
      <w:tr w:rsidR="007E1943" w:rsidRPr="0093041E" w14:paraId="3BD6D2CB" w14:textId="77777777" w:rsidTr="003F7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7F52BED7" w14:textId="6217B860" w:rsidR="007E1943" w:rsidRPr="0093041E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236" w:type="pct"/>
            <w:gridSpan w:val="5"/>
            <w:shd w:val="clear" w:color="auto" w:fill="FFFFFF" w:themeFill="background1"/>
          </w:tcPr>
          <w:p w14:paraId="1F2A7BA9" w14:textId="544A91B6" w:rsidR="007E1943" w:rsidRPr="0093041E" w:rsidRDefault="004A1211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szCs w:val="24"/>
              </w:rPr>
              <w:t>112年康軒第一版</w:t>
            </w:r>
          </w:p>
        </w:tc>
      </w:tr>
      <w:tr w:rsidR="004A1211" w:rsidRPr="0093041E" w14:paraId="12BEDCE5" w14:textId="77777777" w:rsidTr="003F72C3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4FF1CEBB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1860" w:type="pct"/>
            <w:gridSpan w:val="3"/>
            <w:shd w:val="clear" w:color="auto" w:fill="FFFFFF" w:themeFill="background1"/>
          </w:tcPr>
          <w:p w14:paraId="0A94AB96" w14:textId="69894130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七、八年級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14:paraId="04875032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1735" w:type="pct"/>
            <w:shd w:val="clear" w:color="auto" w:fill="FFFFFF" w:themeFill="background1"/>
          </w:tcPr>
          <w:p w14:paraId="561C3234" w14:textId="4E1B541E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szCs w:val="24"/>
              </w:rPr>
              <w:t>4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節</w:t>
            </w:r>
          </w:p>
        </w:tc>
      </w:tr>
      <w:tr w:rsidR="004A1211" w:rsidRPr="0093041E" w14:paraId="51E605B3" w14:textId="77777777" w:rsidTr="00D30C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3F2CF52A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4236" w:type="pct"/>
            <w:gridSpan w:val="5"/>
            <w:shd w:val="clear" w:color="auto" w:fill="FFFFFF" w:themeFill="background1"/>
            <w:vAlign w:val="top"/>
          </w:tcPr>
          <w:p w14:paraId="560EC891" w14:textId="77777777" w:rsidR="004A1211" w:rsidRPr="0093041E" w:rsidRDefault="004A1211" w:rsidP="004A1211">
            <w:pPr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Cs/>
                <w:color w:val="000000" w:themeColor="text1"/>
                <w:szCs w:val="24"/>
              </w:rPr>
              <w:t>社-J-A3</w:t>
            </w:r>
          </w:p>
          <w:p w14:paraId="496C1171" w14:textId="1031456F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主動學習與探究人類生活相關議題，善用資源並規劃相對應的行動方案及創新突破的可能性。</w:t>
            </w:r>
          </w:p>
        </w:tc>
      </w:tr>
      <w:tr w:rsidR="004A1211" w:rsidRPr="0093041E" w14:paraId="487A4A00" w14:textId="77777777" w:rsidTr="004A1211">
        <w:trPr>
          <w:trHeight w:val="127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 w:val="restart"/>
          </w:tcPr>
          <w:p w14:paraId="00758237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626" w:type="pct"/>
            <w:shd w:val="clear" w:color="auto" w:fill="FFFFFF" w:themeFill="background1"/>
          </w:tcPr>
          <w:p w14:paraId="371137D2" w14:textId="77777777" w:rsidR="004A1211" w:rsidRPr="0093041E" w:rsidRDefault="004A1211" w:rsidP="004A1211">
            <w:pPr>
              <w:spacing w:line="240" w:lineRule="atLeast"/>
              <w:ind w:firstLineChars="35" w:firstLine="84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3" w:type="pct"/>
          </w:tcPr>
          <w:p w14:paraId="140C1070" w14:textId="4D2656C6" w:rsidR="004A1211" w:rsidRPr="0093041E" w:rsidRDefault="004A1211" w:rsidP="004A1211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szCs w:val="24"/>
              </w:rPr>
              <w:t>歷3b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IV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 xml:space="preserve"> -1</w:t>
            </w:r>
          </w:p>
          <w:p w14:paraId="54A1DD53" w14:textId="59BA80D5" w:rsidR="004A1211" w:rsidRPr="0093041E" w:rsidRDefault="004A1211" w:rsidP="004A1211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778" w:type="pct"/>
            <w:gridSpan w:val="3"/>
            <w:shd w:val="clear" w:color="auto" w:fill="F2F2F2"/>
          </w:tcPr>
          <w:p w14:paraId="61CE51D3" w14:textId="77777777" w:rsidR="0093041E" w:rsidRPr="0093041E" w:rsidRDefault="004A1211" w:rsidP="004A1211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主動學習與探究人類生活相關議題，善用資源並</w:t>
            </w:r>
          </w:p>
          <w:p w14:paraId="1A18E79E" w14:textId="574A8B49" w:rsidR="004A1211" w:rsidRPr="0093041E" w:rsidRDefault="004A1211" w:rsidP="004A1211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規劃相對應的行動方案及創新突破的可能性。</w:t>
            </w:r>
          </w:p>
        </w:tc>
      </w:tr>
      <w:tr w:rsidR="004A1211" w:rsidRPr="0093041E" w14:paraId="03C3C444" w14:textId="77777777" w:rsidTr="004A1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/>
          </w:tcPr>
          <w:p w14:paraId="1675C548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14:paraId="3F1E287C" w14:textId="77777777" w:rsidR="004A1211" w:rsidRPr="0093041E" w:rsidRDefault="004A1211" w:rsidP="004A12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3" w:type="pct"/>
            <w:tcBorders>
              <w:bottom w:val="nil"/>
            </w:tcBorders>
          </w:tcPr>
          <w:p w14:paraId="18AA53B5" w14:textId="1275D2D8" w:rsidR="004A1211" w:rsidRPr="0093041E" w:rsidRDefault="004A1211" w:rsidP="004A1211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szCs w:val="24"/>
              </w:rPr>
            </w:pPr>
            <w:bookmarkStart w:id="3" w:name="_Hlk176700447"/>
            <w:r w:rsidRPr="0093041E">
              <w:rPr>
                <w:rFonts w:ascii="微軟正黑體" w:eastAsia="微軟正黑體" w:hAnsi="微軟正黑體" w:hint="eastAsia"/>
                <w:szCs w:val="24"/>
              </w:rPr>
              <w:t>歷G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IV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Pr="0093041E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hint="eastAsia"/>
                <w:szCs w:val="24"/>
              </w:rPr>
              <w:t>1</w:t>
            </w:r>
          </w:p>
        </w:tc>
        <w:tc>
          <w:tcPr>
            <w:tcW w:w="2778" w:type="pct"/>
            <w:gridSpan w:val="3"/>
            <w:tcBorders>
              <w:bottom w:val="nil"/>
            </w:tcBorders>
          </w:tcPr>
          <w:p w14:paraId="26902AB9" w14:textId="378EC0F0" w:rsidR="004A1211" w:rsidRPr="0093041E" w:rsidRDefault="004A1211" w:rsidP="004A1211">
            <w:pPr>
              <w:autoSpaceDE w:val="0"/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地方史探究（二）。</w:t>
            </w:r>
            <w:bookmarkEnd w:id="3"/>
          </w:p>
        </w:tc>
      </w:tr>
      <w:tr w:rsidR="004A1211" w:rsidRPr="0093041E" w14:paraId="78B09ED6" w14:textId="77777777" w:rsidTr="004A1211">
        <w:trPr>
          <w:trHeight w:val="6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 w:val="restart"/>
          </w:tcPr>
          <w:p w14:paraId="084D1C01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626" w:type="pct"/>
            <w:shd w:val="clear" w:color="auto" w:fill="FFFFFF" w:themeFill="background1"/>
          </w:tcPr>
          <w:p w14:paraId="113807CA" w14:textId="77777777" w:rsidR="004A1211" w:rsidRPr="0093041E" w:rsidRDefault="004A1211" w:rsidP="004A1211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10" w:type="pct"/>
            <w:gridSpan w:val="4"/>
          </w:tcPr>
          <w:p w14:paraId="2D8F976B" w14:textId="0AADB445" w:rsidR="004A1211" w:rsidRPr="0093041E" w:rsidRDefault="004A1211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4A1211" w:rsidRPr="0093041E" w14:paraId="1865A20B" w14:textId="77777777" w:rsidTr="004A1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/>
          </w:tcPr>
          <w:p w14:paraId="2ACA7613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14:paraId="342073F8" w14:textId="77777777" w:rsidR="004A1211" w:rsidRPr="0093041E" w:rsidRDefault="004A1211" w:rsidP="004A12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10" w:type="pct"/>
            <w:gridSpan w:val="4"/>
          </w:tcPr>
          <w:p w14:paraId="5C0DCC5B" w14:textId="524683D7" w:rsidR="004A1211" w:rsidRPr="0093041E" w:rsidRDefault="004A1211" w:rsidP="004A1211">
            <w:p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kern w:val="0"/>
                <w:szCs w:val="24"/>
              </w:rPr>
              <w:t>無</w:t>
            </w:r>
          </w:p>
        </w:tc>
      </w:tr>
      <w:tr w:rsidR="004A1211" w:rsidRPr="0093041E" w14:paraId="0F8D20D5" w14:textId="77777777" w:rsidTr="003F72C3">
        <w:trPr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0E063174" w14:textId="77777777" w:rsidR="004A1211" w:rsidRPr="0093041E" w:rsidRDefault="004A1211" w:rsidP="004A12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236" w:type="pct"/>
            <w:gridSpan w:val="5"/>
            <w:tcBorders>
              <w:bottom w:val="single" w:sz="4" w:space="0" w:color="BFBFBF"/>
            </w:tcBorders>
            <w:shd w:val="clear" w:color="auto" w:fill="FFFFFF" w:themeFill="background1"/>
          </w:tcPr>
          <w:p w14:paraId="1EA3DE1F" w14:textId="4F7EE191" w:rsidR="004A1211" w:rsidRPr="0093041E" w:rsidRDefault="004A1211" w:rsidP="004A1211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szCs w:val="24"/>
              </w:rPr>
              <w:t>電腦、投影設備、手機、課程投影片。</w:t>
            </w:r>
          </w:p>
        </w:tc>
      </w:tr>
      <w:bookmarkEnd w:id="2"/>
    </w:tbl>
    <w:p w14:paraId="5A8E6424" w14:textId="77777777" w:rsidR="00353DDA" w:rsidRDefault="00353DDA">
      <w:r>
        <w:rPr>
          <w:i/>
          <w:iCs/>
        </w:rPr>
        <w:br w:type="page"/>
      </w:r>
    </w:p>
    <w:tbl>
      <w:tblPr>
        <w:tblStyle w:val="50"/>
        <w:tblpPr w:leftFromText="180" w:rightFromText="180" w:vertAnchor="text" w:horzAnchor="margin" w:tblpX="-695" w:tblpY="15"/>
        <w:tblW w:w="6207" w:type="pct"/>
        <w:tblLayout w:type="fixed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207"/>
      </w:tblGrid>
      <w:tr w:rsidR="00353DDA" w:rsidRPr="0093041E" w14:paraId="3B318020" w14:textId="77777777" w:rsidTr="003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6EA7ECBA" w14:textId="24332E92" w:rsidR="007E1943" w:rsidRPr="0093041E" w:rsidRDefault="007E1943" w:rsidP="00353DDA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4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學習</w:t>
            </w:r>
            <w:r w:rsidRPr="0093041E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93041E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353DDA" w:rsidRPr="0093041E" w14:paraId="46F861D8" w14:textId="77777777" w:rsidTr="004A12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15FE7C1B" w14:textId="394AE794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一</w:t>
            </w:r>
            <w:r w:rsidR="007E1943"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="004A1211" w:rsidRPr="0093041E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認知</w:t>
            </w:r>
          </w:p>
          <w:p w14:paraId="47A12A45" w14:textId="4D927AC5" w:rsidR="00FA5041" w:rsidRPr="0093041E" w:rsidRDefault="004A121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了解日治時期地方議員選舉被稱為「有限制地方自治」的原因。</w:t>
            </w:r>
          </w:p>
          <w:p w14:paraId="1A92D0E0" w14:textId="1427952C" w:rsidR="00FA5041" w:rsidRPr="0093041E" w:rsidRDefault="004A121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認識日治時期地方議員選舉與現今選舉的異同。</w:t>
            </w:r>
          </w:p>
          <w:p w14:paraId="67681F7E" w14:textId="60A7C068" w:rsidR="00FA5041" w:rsidRPr="0093041E" w:rsidRDefault="004A121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知道資料可取得性在史料搜尋上的必要性。</w:t>
            </w:r>
          </w:p>
          <w:p w14:paraId="4F2A0AEC" w14:textId="61E4B9D0" w:rsidR="00FA5041" w:rsidRPr="0093041E" w:rsidRDefault="004A121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知道撰寫參考文獻資料出處來源的重要性。</w:t>
            </w:r>
          </w:p>
          <w:p w14:paraId="34461007" w14:textId="712F0E68" w:rsidR="00FA5041" w:rsidRPr="0093041E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二、</w:t>
            </w:r>
            <w:r w:rsidR="004A1211" w:rsidRPr="0093041E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技能</w:t>
            </w:r>
          </w:p>
          <w:p w14:paraId="5D0FA4BF" w14:textId="0E6578E3" w:rsidR="00FA5041" w:rsidRPr="0093041E" w:rsidRDefault="004A121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能使用數位報刊資料庫進行資料搜尋。</w:t>
            </w:r>
          </w:p>
          <w:p w14:paraId="58A3F645" w14:textId="77777777" w:rsidR="004A1211" w:rsidRPr="0093041E" w:rsidRDefault="004A121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能進行史料內容與可取得性的評估，以選用適切的史料。</w:t>
            </w:r>
          </w:p>
          <w:p w14:paraId="2CA66297" w14:textId="5410FA79" w:rsidR="00FA5041" w:rsidRPr="0093041E" w:rsidRDefault="004A121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能對史料進行摘要並察覺其價值。</w:t>
            </w:r>
          </w:p>
          <w:p w14:paraId="7AC732E5" w14:textId="2741CCEB" w:rsidR="00FA5041" w:rsidRPr="0093041E" w:rsidRDefault="004A121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能使用參考文獻並撰寫出處格式。</w:t>
            </w:r>
          </w:p>
        </w:tc>
      </w:tr>
      <w:tr w:rsidR="00353DDA" w:rsidRPr="0093041E" w14:paraId="2796F376" w14:textId="77777777" w:rsidTr="00353DDA">
        <w:trPr>
          <w:trHeight w:val="7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</w:tcPr>
          <w:p w14:paraId="41CE6F77" w14:textId="77777777" w:rsidR="007E1943" w:rsidRPr="0093041E" w:rsidRDefault="007E1943" w:rsidP="00353DDA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徵引文獻或參考書目</w:t>
            </w:r>
          </w:p>
        </w:tc>
      </w:tr>
      <w:tr w:rsidR="00FA5041" w:rsidRPr="0093041E" w14:paraId="2D1D6E06" w14:textId="77777777" w:rsidTr="00C844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5E025F1A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國立臺灣歷史博物館數位資源：</w:t>
            </w:r>
          </w:p>
          <w:p w14:paraId="1C074F19" w14:textId="10361DC1" w:rsidR="004A1211" w:rsidRPr="0093041E" w:rsidRDefault="004A1211" w:rsidP="004A1211">
            <w:pPr>
              <w:pStyle w:val="a3"/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近代臺灣報刊資料庫：</w:t>
            </w:r>
            <w:hyperlink r:id="rId9" w:history="1">
              <w:r w:rsidRPr="0093041E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>https://newspaper.nmth.gov.tw/</w:t>
              </w:r>
            </w:hyperlink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 </w:t>
            </w:r>
          </w:p>
          <w:p w14:paraId="5F724613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中央研究院臺灣史研究所數位資源：</w:t>
            </w:r>
          </w:p>
          <w:p w14:paraId="3DF7387E" w14:textId="3B3A3AB2" w:rsidR="004A1211" w:rsidRPr="0093041E" w:rsidRDefault="004A1211" w:rsidP="004A1211">
            <w:pPr>
              <w:pStyle w:val="a3"/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臺灣文獻全文資料庫：</w:t>
            </w:r>
            <w:hyperlink r:id="rId10" w:history="1">
              <w:r w:rsidRPr="0093041E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>https://taicool.ith.sinica.edu.tw/</w:t>
              </w:r>
            </w:hyperlink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503F21B3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國立公共圖書館數位資源：</w:t>
            </w:r>
          </w:p>
          <w:p w14:paraId="20FCA765" w14:textId="77777777" w:rsidR="004A1211" w:rsidRPr="0093041E" w:rsidRDefault="004A1211" w:rsidP="004A1211">
            <w:pPr>
              <w:pStyle w:val="a3"/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臺灣日日新報暨漢文日日新報整合平臺：</w:t>
            </w:r>
          </w:p>
          <w:p w14:paraId="17AE9F97" w14:textId="025906E7" w:rsidR="004A1211" w:rsidRPr="0093041E" w:rsidRDefault="004A1211" w:rsidP="004A1211">
            <w:pPr>
              <w:pStyle w:val="a3"/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hyperlink r:id="rId11" w:history="1">
              <w:r w:rsidRPr="0093041E">
                <w:rPr>
                  <w:rStyle w:val="ae"/>
                  <w:rFonts w:ascii="微軟正黑體" w:eastAsia="微軟正黑體" w:hAnsi="微軟正黑體" w:cs="Calibri"/>
                  <w:sz w:val="20"/>
                  <w:szCs w:val="20"/>
                </w:rPr>
                <w:t>https://ers.nlpi.edu.tw/sendURLApiV3?dbid=11W21EL7S</w:t>
              </w:r>
            </w:hyperlink>
          </w:p>
          <w:p w14:paraId="212D2BCA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王御風，《臺灣選舉史：華人世界最民主的國家Taiwan》，臺中：好讀出版社，2016。</w:t>
            </w:r>
          </w:p>
          <w:p w14:paraId="5CF5A63E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王麒銘，〈1935年臺灣的選舉現象試析〉，《臺灣學通訊》，36（臺北：2009），頁8-9。</w:t>
            </w:r>
          </w:p>
          <w:p w14:paraId="56F78BC3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王麒銘，〈1935年臺北市選舉初體驗〉，《臺灣學通訊》，117（臺北：2020），頁26-27。</w:t>
            </w:r>
          </w:p>
          <w:p w14:paraId="71B99F9D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陳若蘭，〈臺灣初次地方選舉〉，《臺灣史研究》，22：3(臺北：2015)，頁139-175。</w:t>
            </w:r>
          </w:p>
          <w:p w14:paraId="792D39D3" w14:textId="77777777" w:rsidR="004A121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張圍東，〈日據時代臺灣報紙小史〉，《國立中央圖書館臺灣分館館刊》，5：3(臺北：1999)，頁49-58。</w:t>
            </w:r>
          </w:p>
          <w:p w14:paraId="01EE46C4" w14:textId="57105427" w:rsidR="00FA5041" w:rsidRPr="0093041E" w:rsidRDefault="004A1211" w:rsidP="004A121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藍奕青，〈清末到日治的行政區劃變革〉，《臺灣學通訊》，116（臺北：2020），頁4-7。</w:t>
            </w:r>
          </w:p>
        </w:tc>
      </w:tr>
    </w:tbl>
    <w:p w14:paraId="3DF2C1F4" w14:textId="7081F1EC" w:rsidR="00353DDA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p w14:paraId="3AF9E704" w14:textId="2020626A" w:rsidR="007F66A0" w:rsidRPr="00705D9F" w:rsidRDefault="0082074C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  <w:r>
        <w:rPr>
          <w:rFonts w:ascii="微軟正黑體" w:eastAsia="微軟正黑體" w:hAnsi="微軟正黑體"/>
          <w:b/>
        </w:rPr>
        <w:br w:type="page"/>
      </w: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CellMar>
          <w:right w:w="28" w:type="dxa"/>
        </w:tblCellMar>
        <w:tblLook w:val="04A0" w:firstRow="1" w:lastRow="0" w:firstColumn="1" w:lastColumn="0" w:noHBand="0" w:noVBand="1"/>
      </w:tblPr>
      <w:tblGrid>
        <w:gridCol w:w="6"/>
        <w:gridCol w:w="5521"/>
        <w:gridCol w:w="288"/>
        <w:gridCol w:w="988"/>
        <w:gridCol w:w="287"/>
        <w:gridCol w:w="140"/>
        <w:gridCol w:w="3119"/>
      </w:tblGrid>
      <w:tr w:rsidR="004D4B62" w:rsidRPr="0093041E" w14:paraId="06890096" w14:textId="77777777" w:rsidTr="007D3BEB">
        <w:trPr>
          <w:trHeight w:val="555"/>
        </w:trPr>
        <w:tc>
          <w:tcPr>
            <w:tcW w:w="5527" w:type="dxa"/>
            <w:gridSpan w:val="2"/>
            <w:shd w:val="clear" w:color="auto" w:fill="000000" w:themeFill="text1"/>
            <w:vAlign w:val="center"/>
          </w:tcPr>
          <w:p w14:paraId="02CE54D9" w14:textId="6DA7A317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lastRenderedPageBreak/>
              <w:t>學習活動內容及實施方式</w:t>
            </w:r>
          </w:p>
        </w:tc>
        <w:tc>
          <w:tcPr>
            <w:tcW w:w="1276" w:type="dxa"/>
            <w:gridSpan w:val="2"/>
            <w:shd w:val="clear" w:color="auto" w:fill="000000" w:themeFill="text1"/>
            <w:vAlign w:val="center"/>
          </w:tcPr>
          <w:p w14:paraId="4099C620" w14:textId="2D4BE2C3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3546" w:type="dxa"/>
            <w:gridSpan w:val="3"/>
            <w:shd w:val="clear" w:color="auto" w:fill="000000" w:themeFill="text1"/>
            <w:vAlign w:val="center"/>
          </w:tcPr>
          <w:p w14:paraId="6652836E" w14:textId="53472E1A" w:rsidR="004D4B62" w:rsidRPr="0093041E" w:rsidRDefault="004D4B62" w:rsidP="0082074C">
            <w:pPr>
              <w:widowControl/>
              <w:suppressAutoHyphens w:val="0"/>
              <w:autoSpaceDN/>
              <w:spacing w:line="440" w:lineRule="exact"/>
              <w:contextualSpacing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653C47" w:rsidRPr="0093041E" w14:paraId="1B62367A" w14:textId="77777777" w:rsidTr="007D3BEB">
        <w:trPr>
          <w:trHeight w:val="411"/>
        </w:trPr>
        <w:tc>
          <w:tcPr>
            <w:tcW w:w="5527" w:type="dxa"/>
            <w:gridSpan w:val="2"/>
            <w:shd w:val="clear" w:color="auto" w:fill="F2F2F2" w:themeFill="background1" w:themeFillShade="F2"/>
            <w:vAlign w:val="center"/>
          </w:tcPr>
          <w:p w14:paraId="50E82400" w14:textId="12113D16" w:rsidR="00653C47" w:rsidRPr="0093041E" w:rsidRDefault="00653C47" w:rsidP="0082074C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</w:t>
            </w:r>
            <w:r w:rsidR="0093041E"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部分</w:t>
            </w:r>
          </w:p>
        </w:tc>
        <w:tc>
          <w:tcPr>
            <w:tcW w:w="1276" w:type="dxa"/>
            <w:gridSpan w:val="2"/>
            <w:vAlign w:val="center"/>
          </w:tcPr>
          <w:p w14:paraId="74BA05F7" w14:textId="2BCB4889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3546" w:type="dxa"/>
            <w:gridSpan w:val="3"/>
            <w:shd w:val="clear" w:color="auto" w:fill="F2F2F2" w:themeFill="background1" w:themeFillShade="F2"/>
            <w:vAlign w:val="center"/>
          </w:tcPr>
          <w:p w14:paraId="1F83B923" w14:textId="77777777" w:rsidR="00653C47" w:rsidRPr="0093041E" w:rsidRDefault="00653C47" w:rsidP="0082074C">
            <w:pPr>
              <w:widowControl/>
              <w:suppressAutoHyphens w:val="0"/>
              <w:autoSpaceDN/>
              <w:spacing w:line="34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F5B49" w:rsidRPr="0093041E" w14:paraId="5806A3FA" w14:textId="77777777" w:rsidTr="007D3BEB">
        <w:trPr>
          <w:trHeight w:val="3109"/>
        </w:trPr>
        <w:tc>
          <w:tcPr>
            <w:tcW w:w="5527" w:type="dxa"/>
            <w:gridSpan w:val="2"/>
            <w:shd w:val="clear" w:color="auto" w:fill="F2F2F2" w:themeFill="background1" w:themeFillShade="F2"/>
          </w:tcPr>
          <w:p w14:paraId="4CDD8F16" w14:textId="0E2F1D69" w:rsidR="00BF5B49" w:rsidRPr="0093041E" w:rsidRDefault="00BF5B49" w:rsidP="007529BB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  <w:p w14:paraId="175D8ED2" w14:textId="77777777" w:rsidR="00C84400" w:rsidRPr="0093041E" w:rsidRDefault="00C84400" w:rsidP="007529BB">
            <w:pPr>
              <w:pStyle w:val="a3"/>
              <w:numPr>
                <w:ilvl w:val="0"/>
                <w:numId w:val="47"/>
              </w:numPr>
              <w:autoSpaceDE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szCs w:val="24"/>
              </w:rPr>
              <w:t>引起動機</w:t>
            </w:r>
          </w:p>
          <w:p w14:paraId="2FC64C85" w14:textId="567524C8" w:rsidR="00720C90" w:rsidRPr="0093041E" w:rsidRDefault="00C84400" w:rsidP="007529BB">
            <w:pPr>
              <w:pStyle w:val="a3"/>
              <w:autoSpaceDE w:val="0"/>
              <w:snapToGrid w:val="0"/>
              <w:spacing w:line="240" w:lineRule="atLeast"/>
              <w:ind w:leftChars="-5" w:left="0" w:hangingChars="5" w:hanging="12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szCs w:val="24"/>
              </w:rPr>
              <w:t>從課本中，我們學到日治時期的地方議員選舉是臺灣首次人民行使投票權，哪是選了那些地方議員？那次選舉跟我們今天的選舉一樣嗎？讓我們來閱讀這篇文章，進一步了解我們的首次選舉吧</w:t>
            </w:r>
            <w:r w:rsidR="0093041E" w:rsidRPr="0093041E">
              <w:rPr>
                <w:rFonts w:ascii="微軟正黑體" w:eastAsia="微軟正黑體" w:hAnsi="微軟正黑體" w:cs="Calibri" w:hint="eastAsia"/>
                <w:szCs w:val="24"/>
              </w:rPr>
              <w:t>！</w:t>
            </w:r>
          </w:p>
          <w:p w14:paraId="21D0BA18" w14:textId="4493A8F6" w:rsidR="00BF5B49" w:rsidRPr="0093041E" w:rsidRDefault="00C84400" w:rsidP="007529BB">
            <w:pPr>
              <w:pStyle w:val="a3"/>
              <w:numPr>
                <w:ilvl w:val="0"/>
                <w:numId w:val="44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szCs w:val="24"/>
              </w:rPr>
              <w:t>發給每位同學文章學習單(一)</w:t>
            </w:r>
          </w:p>
        </w:tc>
        <w:tc>
          <w:tcPr>
            <w:tcW w:w="1276" w:type="dxa"/>
            <w:gridSpan w:val="2"/>
            <w:tcBorders>
              <w:bottom w:val="single" w:sz="4" w:space="0" w:color="BFBFBF"/>
            </w:tcBorders>
          </w:tcPr>
          <w:p w14:paraId="5F7FE10A" w14:textId="07A11103" w:rsidR="00BF5B49" w:rsidRPr="0093041E" w:rsidRDefault="00C84400" w:rsidP="00BF5B49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3</w:t>
            </w:r>
            <w:r w:rsidR="00BF5B49"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6" w:type="dxa"/>
            <w:gridSpan w:val="3"/>
            <w:tcBorders>
              <w:bottom w:val="single" w:sz="4" w:space="0" w:color="BFBFBF"/>
            </w:tcBorders>
            <w:shd w:val="clear" w:color="auto" w:fill="F2F2F2"/>
          </w:tcPr>
          <w:p w14:paraId="47E930EC" w14:textId="77777777" w:rsidR="00BF5B49" w:rsidRPr="0093041E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E31AA8" w:rsidRPr="0093041E" w14:paraId="70E6E0FF" w14:textId="77777777" w:rsidTr="007D3BEB">
        <w:trPr>
          <w:trHeight w:val="701"/>
        </w:trPr>
        <w:tc>
          <w:tcPr>
            <w:tcW w:w="5527" w:type="dxa"/>
            <w:gridSpan w:val="2"/>
            <w:vMerge w:val="restart"/>
            <w:shd w:val="clear" w:color="auto" w:fill="F2F2F2" w:themeFill="background1" w:themeFillShade="F2"/>
          </w:tcPr>
          <w:p w14:paraId="2B40C9B5" w14:textId="1D66A9E8" w:rsidR="00E31AA8" w:rsidRPr="0093041E" w:rsidRDefault="00E31AA8" w:rsidP="00720C90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發展階段</w:t>
            </w:r>
          </w:p>
          <w:p w14:paraId="2870E2D2" w14:textId="52B0F48D" w:rsidR="00E31AA8" w:rsidRPr="0093041E" w:rsidRDefault="00E31AA8" w:rsidP="0093041E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閱讀學習單(一)的指定文章並完成學單中的問題。</w:t>
            </w:r>
          </w:p>
          <w:p w14:paraId="0DBA4864" w14:textId="77777777" w:rsidR="00E31AA8" w:rsidRPr="0093041E" w:rsidRDefault="00E31AA8" w:rsidP="00720C90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按學習單(一)上的問題，請同學分享作答內容，並進行全班討論。</w:t>
            </w:r>
          </w:p>
          <w:p w14:paraId="32A81F71" w14:textId="47B16702" w:rsidR="00E31AA8" w:rsidRPr="0093041E" w:rsidRDefault="00E31AA8" w:rsidP="00720C90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問題(一)的分享與討論：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  <w:u w:val="single"/>
              </w:rPr>
              <w:t>Q.1臺灣史上首次選舉開放半數民選的民意代表有哪些？</w:t>
            </w:r>
          </w:p>
          <w:p w14:paraId="690DC2A3" w14:textId="58F27DAF" w:rsidR="00E31AA8" w:rsidRPr="0093041E" w:rsidRDefault="00E31AA8" w:rsidP="00720C90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問題(一)補充解說：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  <w:u w:val="single"/>
              </w:rPr>
              <w:t>日治時期的地方制度</w:t>
            </w:r>
            <w:r w:rsidRPr="0093041E">
              <w:rPr>
                <w:rFonts w:ascii="微軟正黑體" w:eastAsia="微軟正黑體" w:hAnsi="微軟正黑體" w:cs="Calibri"/>
                <w:szCs w:val="24"/>
                <w:u w:val="single"/>
              </w:rPr>
              <w:br/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以協助學生理解可直接民選的地方議員僅限於第二層級的「市」以及第三層級的「街」與「庄」，屬於第一層級的「州」則是採取半數間接民選。</w:t>
            </w:r>
          </w:p>
          <w:p w14:paraId="7C99C589" w14:textId="726DE522" w:rsidR="00E31AA8" w:rsidRPr="0093041E" w:rsidRDefault="00E31AA8" w:rsidP="00720C90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  <w:u w:val="single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問題(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二</w:t>
            </w: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)的分享與討論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：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  <w:u w:val="single"/>
              </w:rPr>
              <w:t>Q.2 選舉人與被選舉人的資格分別為何？</w:t>
            </w:r>
          </w:p>
          <w:p w14:paraId="7345D949" w14:textId="6569125A" w:rsidR="00E31AA8" w:rsidRPr="0093041E" w:rsidRDefault="00E31AA8" w:rsidP="00720C90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問題(二)補充解說：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  <w:u w:val="single"/>
              </w:rPr>
              <w:t>有權者的日人與臺人比例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從日人有權者人數過半，而臺人有權者不到20%，協助學生印證日臺人的差別待遇，並體會普選在歷史上並非常態，是經歷爭取而得。</w:t>
            </w:r>
          </w:p>
          <w:p w14:paraId="11CD8A49" w14:textId="6FE17EEB" w:rsidR="00E31AA8" w:rsidRPr="0093041E" w:rsidRDefault="00E31AA8" w:rsidP="006878E8">
            <w:pPr>
              <w:pStyle w:val="a3"/>
              <w:numPr>
                <w:ilvl w:val="0"/>
                <w:numId w:val="4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問題(三)的分享與討論：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  <w:u w:val="single"/>
              </w:rPr>
              <w:t>Q.3 比較首次選舉與今天的選舉，哪些不同之處讓你感到驚訝？驚訝的原因是什麼？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153ECB8B" w14:textId="20B1E3B8" w:rsidR="00E31AA8" w:rsidRPr="0093041E" w:rsidRDefault="00E31AA8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15分鐘</w:t>
            </w: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5B1FCE5E" w14:textId="7777777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16F63072" w14:textId="6D08C2A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5BC2DDA1" w14:textId="7777777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ind w:leftChars="14" w:left="34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請先閱讀學習單的問題，有意識閱讀文章，並將問題相關訊息畫記起來。</w:t>
            </w:r>
          </w:p>
          <w:p w14:paraId="5DBD4892" w14:textId="23A1DC71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25134FBE" w14:textId="2B625469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ind w:leftChars="14" w:left="34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能正確找到文章中的答案</w:t>
            </w:r>
            <w:r w:rsidR="007529BB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</w:tc>
      </w:tr>
      <w:tr w:rsidR="00E31AA8" w:rsidRPr="0093041E" w14:paraId="627FC8DD" w14:textId="77777777" w:rsidTr="007D3BEB">
        <w:trPr>
          <w:trHeight w:val="1965"/>
        </w:trPr>
        <w:tc>
          <w:tcPr>
            <w:tcW w:w="5527" w:type="dxa"/>
            <w:gridSpan w:val="2"/>
            <w:vMerge/>
            <w:shd w:val="clear" w:color="auto" w:fill="F2F2F2" w:themeFill="background1" w:themeFillShade="F2"/>
          </w:tcPr>
          <w:p w14:paraId="2C06AB1F" w14:textId="77777777" w:rsidR="00E31AA8" w:rsidRPr="0093041E" w:rsidRDefault="00E31AA8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14:paraId="16DF9A48" w14:textId="68CAC32C" w:rsidR="00E31AA8" w:rsidRPr="0093041E" w:rsidRDefault="00E31AA8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20分鐘</w:t>
            </w:r>
          </w:p>
        </w:tc>
        <w:tc>
          <w:tcPr>
            <w:tcW w:w="3546" w:type="dxa"/>
            <w:gridSpan w:val="3"/>
            <w:vMerge/>
            <w:tcBorders>
              <w:bottom w:val="single" w:sz="4" w:space="0" w:color="F2F2F2"/>
            </w:tcBorders>
            <w:shd w:val="clear" w:color="auto" w:fill="F2F2F2" w:themeFill="background1" w:themeFillShade="F2"/>
          </w:tcPr>
          <w:p w14:paraId="1B2E83B7" w14:textId="7777777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E31AA8" w:rsidRPr="0093041E" w14:paraId="344A132F" w14:textId="77777777" w:rsidTr="007D3BEB">
        <w:trPr>
          <w:trHeight w:val="1050"/>
        </w:trPr>
        <w:tc>
          <w:tcPr>
            <w:tcW w:w="5527" w:type="dxa"/>
            <w:gridSpan w:val="2"/>
            <w:vMerge/>
            <w:shd w:val="clear" w:color="auto" w:fill="F2F2F2" w:themeFill="background1" w:themeFillShade="F2"/>
          </w:tcPr>
          <w:p w14:paraId="3E776236" w14:textId="77777777" w:rsidR="00E31AA8" w:rsidRPr="0093041E" w:rsidRDefault="00E31AA8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4FF7D73" w14:textId="77777777" w:rsidR="00E31AA8" w:rsidRPr="0093041E" w:rsidRDefault="00E31AA8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F2F2F2"/>
              <w:bottom w:val="single" w:sz="4" w:space="0" w:color="F2F2F2"/>
            </w:tcBorders>
            <w:shd w:val="clear" w:color="auto" w:fill="F2F2F2" w:themeFill="background1" w:themeFillShade="F2"/>
          </w:tcPr>
          <w:p w14:paraId="587C515C" w14:textId="3264061A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ind w:left="176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</w:p>
        </w:tc>
      </w:tr>
      <w:tr w:rsidR="00E31AA8" w:rsidRPr="0093041E" w14:paraId="28001064" w14:textId="77777777" w:rsidTr="007D3BEB">
        <w:trPr>
          <w:trHeight w:val="340"/>
        </w:trPr>
        <w:tc>
          <w:tcPr>
            <w:tcW w:w="5527" w:type="dxa"/>
            <w:gridSpan w:val="2"/>
            <w:vMerge/>
            <w:shd w:val="clear" w:color="auto" w:fill="F2F2F2" w:themeFill="background1" w:themeFillShade="F2"/>
          </w:tcPr>
          <w:p w14:paraId="57D27C77" w14:textId="77777777" w:rsidR="00E31AA8" w:rsidRPr="0093041E" w:rsidRDefault="00E31AA8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FFFFFF" w:themeColor="background1"/>
            </w:tcBorders>
          </w:tcPr>
          <w:p w14:paraId="40FDCB41" w14:textId="77777777" w:rsidR="00E31AA8" w:rsidRPr="0093041E" w:rsidRDefault="00E31AA8" w:rsidP="006878E8">
            <w:pPr>
              <w:widowControl/>
              <w:suppressAutoHyphens w:val="0"/>
              <w:autoSpaceDN/>
              <w:spacing w:line="740" w:lineRule="exac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F2F2F2"/>
            </w:tcBorders>
            <w:shd w:val="clear" w:color="auto" w:fill="F2F2F2" w:themeFill="background1" w:themeFillShade="F2"/>
          </w:tcPr>
          <w:p w14:paraId="424AED36" w14:textId="7777777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636B5746" w14:textId="562C8E7F" w:rsidR="00E31AA8" w:rsidRPr="0093041E" w:rsidRDefault="00E31AA8" w:rsidP="00B53BFD">
            <w:pPr>
              <w:spacing w:line="340" w:lineRule="exact"/>
              <w:ind w:leftChars="14" w:left="34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能正確找到文章中的答案</w:t>
            </w:r>
            <w:r w:rsidR="0093041E" w:rsidRPr="0093041E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</w:tc>
      </w:tr>
      <w:tr w:rsidR="00E31AA8" w:rsidRPr="0093041E" w14:paraId="1F71751E" w14:textId="77777777" w:rsidTr="007D3BEB">
        <w:trPr>
          <w:trHeight w:val="1230"/>
        </w:trPr>
        <w:tc>
          <w:tcPr>
            <w:tcW w:w="5527" w:type="dxa"/>
            <w:gridSpan w:val="2"/>
            <w:vMerge/>
            <w:shd w:val="clear" w:color="auto" w:fill="F2F2F2" w:themeFill="background1" w:themeFillShade="F2"/>
            <w:vAlign w:val="center"/>
          </w:tcPr>
          <w:p w14:paraId="43902E8D" w14:textId="77777777" w:rsidR="00E31AA8" w:rsidRPr="0093041E" w:rsidRDefault="00E31AA8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FFFFFF" w:themeColor="background1"/>
            </w:tcBorders>
          </w:tcPr>
          <w:p w14:paraId="0D569EC8" w14:textId="08056BE3" w:rsidR="00E31AA8" w:rsidRPr="0093041E" w:rsidRDefault="00E31AA8" w:rsidP="006878E8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F2F2F2"/>
            </w:tcBorders>
            <w:shd w:val="clear" w:color="auto" w:fill="F2F2F2" w:themeFill="background1" w:themeFillShade="F2"/>
          </w:tcPr>
          <w:p w14:paraId="4F16240A" w14:textId="77777777" w:rsidR="00E31AA8" w:rsidRPr="0093041E" w:rsidRDefault="00E31AA8" w:rsidP="00B53BFD">
            <w:pPr>
              <w:widowControl/>
              <w:suppressAutoHyphens w:val="0"/>
              <w:autoSpaceDN/>
              <w:ind w:left="176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E31AA8" w:rsidRPr="0093041E" w14:paraId="7A06C9D4" w14:textId="77777777" w:rsidTr="007D3BEB">
        <w:trPr>
          <w:trHeight w:val="1665"/>
        </w:trPr>
        <w:tc>
          <w:tcPr>
            <w:tcW w:w="5527" w:type="dxa"/>
            <w:gridSpan w:val="2"/>
            <w:vMerge/>
            <w:tcBorders>
              <w:bottom w:val="single" w:sz="4" w:space="0" w:color="BFBFBF"/>
            </w:tcBorders>
            <w:shd w:val="clear" w:color="auto" w:fill="F2F2F2" w:themeFill="background1" w:themeFillShade="F2"/>
            <w:vAlign w:val="center"/>
          </w:tcPr>
          <w:p w14:paraId="1EB67B5F" w14:textId="77777777" w:rsidR="00E31AA8" w:rsidRPr="0093041E" w:rsidRDefault="00E31AA8" w:rsidP="006878E8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BFBFBF"/>
            </w:tcBorders>
          </w:tcPr>
          <w:p w14:paraId="59A7BEFB" w14:textId="77777777" w:rsidR="00E31AA8" w:rsidRPr="0093041E" w:rsidRDefault="00E31AA8" w:rsidP="006878E8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F2F2F2"/>
              <w:bottom w:val="single" w:sz="4" w:space="0" w:color="BFBFBF"/>
            </w:tcBorders>
            <w:shd w:val="clear" w:color="auto" w:fill="F2F2F2" w:themeFill="background1" w:themeFillShade="F2"/>
          </w:tcPr>
          <w:p w14:paraId="5DBD3E93" w14:textId="77777777" w:rsidR="00E31AA8" w:rsidRPr="0093041E" w:rsidRDefault="00E31AA8" w:rsidP="00B53BFD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  <w:p w14:paraId="13568A5D" w14:textId="77777777" w:rsidR="00E31AA8" w:rsidRPr="0093041E" w:rsidRDefault="00E31AA8" w:rsidP="00B53BFD">
            <w:pPr>
              <w:spacing w:line="340" w:lineRule="exact"/>
              <w:ind w:leftChars="14" w:left="34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能清楚描述感到驚訝的選舉現象，並能說明訝異的原因。</w:t>
            </w:r>
          </w:p>
        </w:tc>
      </w:tr>
      <w:tr w:rsidR="006878E8" w:rsidRPr="0093041E" w14:paraId="148F3C86" w14:textId="77777777" w:rsidTr="007D3BEB">
        <w:trPr>
          <w:trHeight w:val="3302"/>
        </w:trPr>
        <w:tc>
          <w:tcPr>
            <w:tcW w:w="5527" w:type="dxa"/>
            <w:gridSpan w:val="2"/>
            <w:tcBorders>
              <w:top w:val="single" w:sz="4" w:space="0" w:color="BFBFBF"/>
              <w:bottom w:val="nil"/>
            </w:tcBorders>
            <w:shd w:val="clear" w:color="auto" w:fill="F2F2F2" w:themeFill="background1" w:themeFillShade="F2"/>
          </w:tcPr>
          <w:p w14:paraId="2F921E94" w14:textId="77777777" w:rsidR="006878E8" w:rsidRPr="0093041E" w:rsidRDefault="006878E8" w:rsidP="007529BB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總結階段</w:t>
            </w:r>
          </w:p>
          <w:p w14:paraId="13ABD88E" w14:textId="77777777" w:rsidR="006878E8" w:rsidRPr="0093041E" w:rsidRDefault="006878E8" w:rsidP="007529BB">
            <w:pPr>
              <w:pStyle w:val="a3"/>
              <w:numPr>
                <w:ilvl w:val="0"/>
                <w:numId w:val="51"/>
              </w:numPr>
              <w:autoSpaceDE w:val="0"/>
              <w:snapToGrid w:val="0"/>
              <w:spacing w:line="340" w:lineRule="exact"/>
              <w:ind w:left="324" w:hanging="33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總結提問：課本評論「臺灣首次選舉是有限制的地方自治」，文章中有哪些歷史事實支持這樣的說法？</w:t>
            </w:r>
          </w:p>
          <w:p w14:paraId="7A30A1E6" w14:textId="6D13BD40" w:rsidR="006878E8" w:rsidRPr="0093041E" w:rsidRDefault="006878E8" w:rsidP="007529BB">
            <w:pPr>
              <w:pStyle w:val="a3"/>
              <w:numPr>
                <w:ilvl w:val="0"/>
                <w:numId w:val="51"/>
              </w:numPr>
              <w:autoSpaceDE w:val="0"/>
              <w:snapToGrid w:val="0"/>
              <w:spacing w:line="340" w:lineRule="exact"/>
              <w:ind w:left="324" w:hanging="33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預告下節課程：今天我們讀了學者所描述的首次選舉，那當時的人是怎麼看待這次選舉的呢？之後的課程，我們要從當時的新聞報紙來觀察這次選舉。</w:t>
            </w:r>
          </w:p>
        </w:tc>
        <w:tc>
          <w:tcPr>
            <w:tcW w:w="1276" w:type="dxa"/>
            <w:gridSpan w:val="2"/>
            <w:tcBorders>
              <w:top w:val="single" w:sz="4" w:space="0" w:color="BFBFBF"/>
              <w:bottom w:val="nil"/>
            </w:tcBorders>
          </w:tcPr>
          <w:p w14:paraId="36BFEFBD" w14:textId="1BB75C82" w:rsidR="006878E8" w:rsidRPr="0093041E" w:rsidRDefault="006878E8" w:rsidP="006878E8">
            <w:pPr>
              <w:spacing w:line="740" w:lineRule="exac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7分鐘</w:t>
            </w:r>
          </w:p>
        </w:tc>
        <w:tc>
          <w:tcPr>
            <w:tcW w:w="3546" w:type="dxa"/>
            <w:gridSpan w:val="3"/>
            <w:tcBorders>
              <w:top w:val="single" w:sz="4" w:space="0" w:color="BFBFBF"/>
              <w:bottom w:val="nil"/>
            </w:tcBorders>
            <w:shd w:val="clear" w:color="auto" w:fill="F2F2F2" w:themeFill="background1" w:themeFillShade="F2"/>
          </w:tcPr>
          <w:p w14:paraId="696B0F7F" w14:textId="77777777" w:rsidR="0093041E" w:rsidRPr="0093041E" w:rsidRDefault="0093041E" w:rsidP="0093041E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b/>
                <w:bCs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【</w:t>
            </w:r>
            <w:r w:rsidRPr="0093041E">
              <w:rPr>
                <w:rFonts w:ascii="微軟正黑體" w:eastAsia="微軟正黑體" w:hAnsi="微軟正黑體" w:cs="T3Font_443" w:hint="eastAsia"/>
                <w:b/>
                <w:bCs/>
                <w:color w:val="000000" w:themeColor="text1"/>
                <w:kern w:val="0"/>
                <w:szCs w:val="24"/>
              </w:rPr>
              <w:t>學</w:t>
            </w:r>
            <w:r w:rsidRPr="0093041E">
              <w:rPr>
                <w:rFonts w:ascii="微軟正黑體" w:eastAsia="微軟正黑體" w:hAnsi="微軟正黑體" w:cs="T3Font_444" w:hint="eastAsia"/>
                <w:b/>
                <w:bCs/>
                <w:color w:val="000000" w:themeColor="text1"/>
                <w:kern w:val="0"/>
                <w:szCs w:val="24"/>
              </w:rPr>
              <w:t>習</w:t>
            </w:r>
            <w:r w:rsidRPr="0093041E">
              <w:rPr>
                <w:rFonts w:ascii="微軟正黑體" w:eastAsia="微軟正黑體" w:hAnsi="微軟正黑體" w:cs="T3Font_445" w:hint="eastAsia"/>
                <w:b/>
                <w:bCs/>
                <w:color w:val="000000" w:themeColor="text1"/>
                <w:kern w:val="0"/>
                <w:szCs w:val="24"/>
              </w:rPr>
              <w:t>評</w:t>
            </w:r>
            <w:r w:rsidRPr="0093041E">
              <w:rPr>
                <w:rFonts w:ascii="微軟正黑體" w:eastAsia="微軟正黑體" w:hAnsi="微軟正黑體" w:cs="T3Font_446" w:hint="eastAsia"/>
                <w:b/>
                <w:bCs/>
                <w:color w:val="000000" w:themeColor="text1"/>
                <w:kern w:val="0"/>
                <w:szCs w:val="24"/>
              </w:rPr>
              <w:t>量(口語評量)</w:t>
            </w:r>
            <w:r w:rsidRPr="0093041E">
              <w:rPr>
                <w:rFonts w:ascii="微軟正黑體" w:eastAsia="微軟正黑體" w:hAnsi="微軟正黑體" w:cs="T3Font_442" w:hint="eastAsia"/>
                <w:b/>
                <w:bCs/>
                <w:color w:val="000000" w:themeColor="text1"/>
                <w:kern w:val="0"/>
                <w:szCs w:val="24"/>
              </w:rPr>
              <w:t>】</w:t>
            </w:r>
          </w:p>
          <w:p w14:paraId="0C03C9DE" w14:textId="77777777" w:rsidR="007529BB" w:rsidRDefault="0093041E" w:rsidP="0093041E">
            <w:pPr>
              <w:suppressAutoHyphens w:val="0"/>
              <w:autoSpaceDE w:val="0"/>
              <w:adjustRightInd w:val="0"/>
              <w:spacing w:line="340" w:lineRule="exact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能總結出</w:t>
            </w:r>
            <w:r w:rsidR="007529BB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：</w:t>
            </w:r>
          </w:p>
          <w:p w14:paraId="62569CDD" w14:textId="724E1238" w:rsidR="00E03766" w:rsidRPr="00E03766" w:rsidRDefault="00E03766" w:rsidP="00E03766">
            <w:pPr>
              <w:pStyle w:val="a3"/>
              <w:numPr>
                <w:ilvl w:val="1"/>
                <w:numId w:val="5"/>
              </w:numPr>
              <w:suppressAutoHyphens w:val="0"/>
              <w:autoSpaceDE w:val="0"/>
              <w:adjustRightInd w:val="0"/>
              <w:spacing w:line="340" w:lineRule="exact"/>
              <w:ind w:left="318" w:rightChars="-72" w:right="-173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直</w:t>
            </w:r>
            <w:r w:rsidRPr="00E03766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接民選議員僅限於市、</w:t>
            </w:r>
          </w:p>
          <w:p w14:paraId="3AEBFDE6" w14:textId="2FCCBA87" w:rsidR="00E03766" w:rsidRDefault="00E03766" w:rsidP="00E03766">
            <w:pPr>
              <w:pStyle w:val="a3"/>
              <w:suppressAutoHyphens w:val="0"/>
              <w:autoSpaceDE w:val="0"/>
              <w:adjustRightInd w:val="0"/>
              <w:spacing w:line="340" w:lineRule="exact"/>
              <w:ind w:left="318" w:rightChars="-72" w:right="-173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93041E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街與庄，未包括第一級的市。</w:t>
            </w:r>
          </w:p>
          <w:p w14:paraId="7C5CF0CF" w14:textId="65CE735A" w:rsidR="006878E8" w:rsidRPr="00E03766" w:rsidRDefault="0093041E" w:rsidP="00E03766">
            <w:pPr>
              <w:pStyle w:val="a3"/>
              <w:numPr>
                <w:ilvl w:val="1"/>
                <w:numId w:val="5"/>
              </w:numPr>
              <w:suppressAutoHyphens w:val="0"/>
              <w:autoSpaceDE w:val="0"/>
              <w:adjustRightInd w:val="0"/>
              <w:spacing w:line="340" w:lineRule="exact"/>
              <w:ind w:left="318" w:rightChars="-72" w:right="-173"/>
              <w:textAlignment w:val="auto"/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</w:pPr>
            <w:r w:rsidRPr="00E03766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有</w:t>
            </w:r>
            <w:r w:rsidRPr="00E03766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權者</w:t>
            </w:r>
            <w:r w:rsidRPr="00E03766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的臺人比例不到</w:t>
            </w:r>
            <w:r w:rsidRPr="00E03766">
              <w:rPr>
                <w:rFonts w:ascii="微軟正黑體" w:eastAsia="微軟正黑體" w:hAnsi="微軟正黑體" w:cs="T3Font_442" w:hint="eastAsia"/>
                <w:color w:val="000000" w:themeColor="text1"/>
                <w:kern w:val="0"/>
                <w:szCs w:val="24"/>
              </w:rPr>
              <w:t>2</w:t>
            </w:r>
            <w:r w:rsidRPr="00E03766">
              <w:rPr>
                <w:rFonts w:ascii="微軟正黑體" w:eastAsia="微軟正黑體" w:hAnsi="微軟正黑體" w:cs="T3Font_442"/>
                <w:color w:val="000000" w:themeColor="text1"/>
                <w:kern w:val="0"/>
                <w:szCs w:val="24"/>
              </w:rPr>
              <w:t>0%，距離人民普選相去甚遠。</w:t>
            </w:r>
          </w:p>
        </w:tc>
      </w:tr>
      <w:tr w:rsidR="007D3BEB" w:rsidRPr="0093041E" w14:paraId="3CC8970C" w14:textId="5CB6A300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3"/>
        </w:trPr>
        <w:tc>
          <w:tcPr>
            <w:tcW w:w="5815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 w:themeColor="background1"/>
            </w:tcBorders>
            <w:shd w:val="clear" w:color="auto" w:fill="F2F2F2"/>
            <w:vAlign w:val="center"/>
          </w:tcPr>
          <w:p w14:paraId="2C8D1E1A" w14:textId="403F93AA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第二部分</w:t>
            </w:r>
          </w:p>
        </w:tc>
        <w:tc>
          <w:tcPr>
            <w:tcW w:w="1275" w:type="dxa"/>
            <w:gridSpan w:val="2"/>
            <w:tcBorders>
              <w:top w:val="single" w:sz="4" w:space="0" w:color="BFBFBF"/>
              <w:left w:val="single" w:sz="4" w:space="0" w:color="FFFFFF" w:themeColor="background1"/>
              <w:bottom w:val="single" w:sz="4" w:space="0" w:color="BFBFBF"/>
              <w:right w:val="single" w:sz="4" w:space="0" w:color="FFFFFF" w:themeColor="background1"/>
            </w:tcBorders>
            <w:shd w:val="clear" w:color="auto" w:fill="auto"/>
            <w:vAlign w:val="center"/>
          </w:tcPr>
          <w:p w14:paraId="0E16D6EE" w14:textId="77777777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BFBFBF"/>
              <w:left w:val="single" w:sz="4" w:space="0" w:color="FFFFFF" w:themeColor="background1"/>
              <w:bottom w:val="single" w:sz="4" w:space="0" w:color="BFBFBF"/>
              <w:right w:val="single" w:sz="4" w:space="0" w:color="FFFFFF"/>
            </w:tcBorders>
            <w:shd w:val="clear" w:color="auto" w:fill="F2F2F2"/>
            <w:vAlign w:val="center"/>
          </w:tcPr>
          <w:p w14:paraId="65982ECF" w14:textId="77777777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F5B49" w:rsidRPr="0093041E" w14:paraId="34E6A60F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2"/>
        </w:trPr>
        <w:tc>
          <w:tcPr>
            <w:tcW w:w="5815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4B2506" w14:textId="4EDF2A4E" w:rsidR="00BF5B49" w:rsidRPr="0093041E" w:rsidRDefault="00452F5F" w:rsidP="007D3BEB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  <w:p w14:paraId="52590B0D" w14:textId="0F2FD31C" w:rsidR="00BF5B49" w:rsidRPr="0093041E" w:rsidRDefault="00452F5F" w:rsidP="007D3BEB">
            <w:pPr>
              <w:pStyle w:val="a3"/>
              <w:numPr>
                <w:ilvl w:val="0"/>
                <w:numId w:val="30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引起動機：</w:t>
            </w:r>
          </w:p>
          <w:p w14:paraId="1C3B5B3A" w14:textId="381008D5" w:rsidR="00452F5F" w:rsidRPr="0093041E" w:rsidRDefault="00452F5F" w:rsidP="007D3BEB">
            <w:pPr>
              <w:autoSpaceDE w:val="0"/>
              <w:snapToGrid w:val="0"/>
              <w:spacing w:line="340" w:lineRule="exact"/>
              <w:ind w:leftChars="75" w:left="181" w:hanging="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每逢選舉將近，選情報導總是佔盡新聞媒體版面。日治時期還沒有電視、網路，報紙是最重要的新聞媒體之一。若要從日治時期的報紙來了解臺灣史上的首次選舉，我們可以看那些報紙呢？讓我們一起來分工考察當時的報紙吧！</w:t>
            </w:r>
          </w:p>
          <w:p w14:paraId="71DC8177" w14:textId="77777777" w:rsidR="00452F5F" w:rsidRPr="0093041E" w:rsidRDefault="00452F5F" w:rsidP="007D3BEB">
            <w:pPr>
              <w:pStyle w:val="a3"/>
              <w:numPr>
                <w:ilvl w:val="0"/>
                <w:numId w:val="30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分組：</w:t>
            </w:r>
          </w:p>
          <w:p w14:paraId="6FA65429" w14:textId="73A69300" w:rsidR="00452F5F" w:rsidRPr="0093041E" w:rsidRDefault="00452F5F" w:rsidP="007D3BEB">
            <w:pPr>
              <w:autoSpaceDE w:val="0"/>
              <w:snapToGrid w:val="0"/>
              <w:spacing w:line="240" w:lineRule="atLeast"/>
              <w:ind w:firstLineChars="76" w:firstLine="182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請三人分為一組。</w:t>
            </w:r>
          </w:p>
          <w:p w14:paraId="66F47596" w14:textId="4B4FFA0C" w:rsidR="00452F5F" w:rsidRPr="0093041E" w:rsidRDefault="00452F5F" w:rsidP="007D3BEB">
            <w:pPr>
              <w:pStyle w:val="a3"/>
              <w:numPr>
                <w:ilvl w:val="0"/>
                <w:numId w:val="30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發放教學用品</w:t>
            </w:r>
            <w:r w:rsidR="00BF5B49" w:rsidRPr="0093041E">
              <w:rPr>
                <w:rFonts w:ascii="微軟正黑體" w:eastAsia="微軟正黑體" w:hAnsi="微軟正黑體" w:cs="Calibri" w:hint="eastAsia"/>
                <w:szCs w:val="24"/>
              </w:rPr>
              <w:t>：</w:t>
            </w:r>
          </w:p>
          <w:p w14:paraId="76578BC3" w14:textId="44318448" w:rsidR="00BF5B49" w:rsidRPr="0093041E" w:rsidRDefault="00452F5F" w:rsidP="007D3BEB">
            <w:pPr>
              <w:autoSpaceDE w:val="0"/>
              <w:snapToGrid w:val="0"/>
              <w:spacing w:line="340" w:lineRule="exact"/>
              <w:ind w:firstLineChars="76" w:firstLine="182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 xml:space="preserve">請各組領取平板 3 臺與學習單(二) </w:t>
            </w: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4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 xml:space="preserve"> </w:t>
            </w: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份。</w:t>
            </w:r>
          </w:p>
        </w:tc>
        <w:tc>
          <w:tcPr>
            <w:tcW w:w="1275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1799A0F8" w14:textId="6B0DDABE" w:rsidR="00BF5B49" w:rsidRPr="0093041E" w:rsidRDefault="00BF5B49" w:rsidP="00BF5B49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259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22232B5D" w14:textId="77777777" w:rsidR="00BF5B49" w:rsidRPr="0093041E" w:rsidRDefault="00BF5B49" w:rsidP="00E03766">
            <w:pPr>
              <w:widowControl/>
              <w:suppressAutoHyphens w:val="0"/>
              <w:autoSpaceDN/>
              <w:spacing w:line="340" w:lineRule="exact"/>
              <w:ind w:leftChars="12" w:left="29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7BC0F792" w14:textId="1BC8F265" w:rsidR="00BF5B49" w:rsidRPr="0093041E" w:rsidRDefault="00452F5F" w:rsidP="00E03766">
            <w:pPr>
              <w:widowControl/>
              <w:suppressAutoHyphens w:val="0"/>
              <w:autoSpaceDN/>
              <w:spacing w:line="340" w:lineRule="exact"/>
              <w:ind w:leftChars="12" w:left="29" w:rightChars="47" w:right="113"/>
              <w:jc w:val="both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找滿三人，請坐在一起。全班人數若非三倍數，最後剩下1~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2人，可以成四人小組</w:t>
            </w:r>
            <w:r w:rsidR="003C7186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。</w:t>
            </w:r>
          </w:p>
        </w:tc>
      </w:tr>
      <w:tr w:rsidR="00D54D4D" w:rsidRPr="0093041E" w14:paraId="748504A7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6"/>
        </w:trPr>
        <w:tc>
          <w:tcPr>
            <w:tcW w:w="5815" w:type="dxa"/>
            <w:gridSpan w:val="3"/>
            <w:vMerge w:val="restart"/>
            <w:tcBorders>
              <w:top w:val="single" w:sz="4" w:space="0" w:color="BFBFBF"/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50EA95DB" w14:textId="5EBB707C" w:rsidR="00D54D4D" w:rsidRPr="0093041E" w:rsidRDefault="00D54D4D" w:rsidP="00452F5F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發展階段</w:t>
            </w:r>
          </w:p>
          <w:p w14:paraId="500B1ED7" w14:textId="4038C481" w:rsidR="00D54D4D" w:rsidRPr="0093041E" w:rsidRDefault="00D54D4D" w:rsidP="00D54D4D">
            <w:pPr>
              <w:autoSpaceDE w:val="0"/>
              <w:snapToGrid w:val="0"/>
              <w:spacing w:line="240" w:lineRule="atLeast"/>
              <w:ind w:leftChars="75" w:left="181" w:rightChars="16" w:right="38" w:hanging="1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學習單(二)的任務為考察《臺灣日日新報》、《臺南新報》以及《臺灣新民報》是否適合作為觀察臺灣首次選舉的史料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。</w:t>
            </w:r>
          </w:p>
          <w:p w14:paraId="1378F418" w14:textId="5E271E4F" w:rsidR="00D54D4D" w:rsidRPr="0093041E" w:rsidRDefault="00D54D4D" w:rsidP="00452F5F">
            <w:pPr>
              <w:pStyle w:val="a3"/>
              <w:numPr>
                <w:ilvl w:val="0"/>
                <w:numId w:val="52"/>
              </w:numPr>
              <w:autoSpaceDE w:val="0"/>
              <w:snapToGrid w:val="0"/>
              <w:spacing w:line="240" w:lineRule="atLeast"/>
              <w:ind w:left="466" w:hanging="286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組內分工調查：每位成員認領一份報紙，使用平板來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搜</w:t>
            </w: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尋學習單(二)中關於該報紙的四種訊息，記錄在自己的學習單上。</w:t>
            </w:r>
          </w:p>
          <w:p w14:paraId="3C128A6C" w14:textId="24423686" w:rsidR="00D54D4D" w:rsidRPr="0093041E" w:rsidRDefault="00D54D4D" w:rsidP="00452F5F">
            <w:pPr>
              <w:pStyle w:val="a3"/>
              <w:numPr>
                <w:ilvl w:val="0"/>
                <w:numId w:val="52"/>
              </w:numPr>
              <w:autoSpaceDE w:val="0"/>
              <w:snapToGrid w:val="0"/>
              <w:spacing w:line="240" w:lineRule="atLeast"/>
              <w:ind w:left="466" w:hanging="286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彙整並討論調查結果成員互相分享調查結果，彙整資訊至小組學習單，並共同討論哪份報紙可作為觀察臺灣首次選舉的史料。</w:t>
            </w:r>
          </w:p>
          <w:p w14:paraId="0F7D5742" w14:textId="14F71B35" w:rsidR="00D54D4D" w:rsidRPr="0093041E" w:rsidRDefault="00D54D4D" w:rsidP="00D54D4D">
            <w:pPr>
              <w:pStyle w:val="a3"/>
              <w:numPr>
                <w:ilvl w:val="0"/>
                <w:numId w:val="52"/>
              </w:numPr>
              <w:autoSpaceDE w:val="0"/>
              <w:snapToGrid w:val="0"/>
              <w:spacing w:line="240" w:lineRule="atLeast"/>
              <w:ind w:left="466" w:hanging="286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各組發表調查成果：各組推舉一名代表，說明哪份報紙是</w:t>
            </w: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否</w:t>
            </w: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適合作為觀察臺灣首次選舉的史料，並說明適用的理由。</w:t>
            </w:r>
          </w:p>
        </w:tc>
        <w:tc>
          <w:tcPr>
            <w:tcW w:w="1275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6892F3B" w14:textId="01957ADA" w:rsidR="00D54D4D" w:rsidRPr="0093041E" w:rsidRDefault="00D54D4D" w:rsidP="00D54D4D">
            <w:pPr>
              <w:suppressAutoHyphens w:val="0"/>
              <w:autoSpaceDN/>
              <w:adjustRightInd w:val="0"/>
              <w:snapToGrid w:val="0"/>
              <w:spacing w:line="240" w:lineRule="atLeast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BFBFBF"/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74881299" w14:textId="77777777" w:rsidR="00D54D4D" w:rsidRPr="0093041E" w:rsidRDefault="00D54D4D" w:rsidP="00E03766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67E5C35F" w14:textId="3182C4DC" w:rsidR="00D54D4D" w:rsidRPr="0093041E" w:rsidRDefault="005321D0" w:rsidP="00E03766">
            <w:pPr>
              <w:widowControl/>
              <w:suppressAutoHyphens w:val="0"/>
              <w:autoSpaceDN/>
              <w:spacing w:line="340" w:lineRule="exact"/>
              <w:ind w:rightChars="47" w:right="113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5321D0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請使用平板調查自己所認領的報紙，完成學習單</w:t>
            </w:r>
            <w:r w:rsidR="003C7186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（</w:t>
            </w:r>
            <w:r w:rsidRPr="005321D0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二</w:t>
            </w:r>
            <w:r w:rsidR="003C7186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）</w:t>
            </w:r>
            <w:r w:rsidRPr="005321D0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的第1-4個問題。如為四人小組，第四人可以任選一報紙進行調查。</w:t>
            </w:r>
          </w:p>
        </w:tc>
      </w:tr>
      <w:tr w:rsidR="00D54D4D" w:rsidRPr="0093041E" w14:paraId="3C460153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8"/>
        </w:trPr>
        <w:tc>
          <w:tcPr>
            <w:tcW w:w="5815" w:type="dxa"/>
            <w:gridSpan w:val="3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67E0D478" w14:textId="77777777" w:rsidR="00D54D4D" w:rsidRPr="0093041E" w:rsidRDefault="00D54D4D" w:rsidP="00D54D4D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743DCA8" w14:textId="0C886F77" w:rsidR="00D54D4D" w:rsidRPr="0093041E" w:rsidRDefault="00D54D4D" w:rsidP="00D54D4D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15分鐘</w:t>
            </w:r>
          </w:p>
        </w:tc>
        <w:tc>
          <w:tcPr>
            <w:tcW w:w="3259" w:type="dxa"/>
            <w:gridSpan w:val="2"/>
            <w:vMerge/>
            <w:tcBorders>
              <w:top w:val="single" w:sz="4" w:space="0" w:color="BFBFBF"/>
              <w:left w:val="single" w:sz="4" w:space="0" w:color="FFFFFF"/>
              <w:bottom w:val="single" w:sz="4" w:space="0" w:color="F2F2F2"/>
              <w:right w:val="single" w:sz="4" w:space="0" w:color="FFFFFF"/>
            </w:tcBorders>
            <w:shd w:val="clear" w:color="auto" w:fill="F2F2F2" w:themeFill="background1" w:themeFillShade="F2"/>
          </w:tcPr>
          <w:p w14:paraId="4174E36F" w14:textId="77777777" w:rsidR="00D54D4D" w:rsidRPr="0093041E" w:rsidRDefault="00D54D4D" w:rsidP="00D54D4D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D54D4D" w:rsidRPr="0093041E" w14:paraId="4FD7D530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</w:trPr>
        <w:tc>
          <w:tcPr>
            <w:tcW w:w="5815" w:type="dxa"/>
            <w:gridSpan w:val="3"/>
            <w:vMerge/>
            <w:tcBorders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EDB15B" w14:textId="77777777" w:rsidR="00D54D4D" w:rsidRPr="0093041E" w:rsidRDefault="00D54D4D" w:rsidP="00D54D4D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FB9E4B9" w14:textId="2E263BD1" w:rsidR="00D54D4D" w:rsidRPr="0093041E" w:rsidRDefault="00D54D4D" w:rsidP="00D54D4D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10分鐘</w:t>
            </w:r>
          </w:p>
        </w:tc>
        <w:tc>
          <w:tcPr>
            <w:tcW w:w="3259" w:type="dxa"/>
            <w:gridSpan w:val="2"/>
            <w:tcBorders>
              <w:top w:val="single" w:sz="4" w:space="0" w:color="F2F2F2"/>
              <w:left w:val="single" w:sz="4" w:space="0" w:color="FFFFFF"/>
              <w:bottom w:val="single" w:sz="4" w:space="0" w:color="F2F2F2"/>
              <w:right w:val="single" w:sz="4" w:space="0" w:color="FFFFFF"/>
            </w:tcBorders>
            <w:shd w:val="clear" w:color="auto" w:fill="F2F2F2" w:themeFill="background1" w:themeFillShade="F2"/>
          </w:tcPr>
          <w:p w14:paraId="09886002" w14:textId="6848284D" w:rsidR="00D54D4D" w:rsidRPr="0093041E" w:rsidRDefault="00D54D4D" w:rsidP="00D54D4D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D54D4D" w:rsidRPr="0093041E" w14:paraId="617C616B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4"/>
        </w:trPr>
        <w:tc>
          <w:tcPr>
            <w:tcW w:w="5815" w:type="dxa"/>
            <w:gridSpan w:val="3"/>
            <w:vMerge/>
            <w:tcBorders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5A044892" w14:textId="77777777" w:rsidR="00D54D4D" w:rsidRPr="0093041E" w:rsidRDefault="00D54D4D" w:rsidP="00D54D4D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7160F575" w14:textId="03BADC6A" w:rsidR="00D54D4D" w:rsidRPr="0093041E" w:rsidRDefault="00D54D4D" w:rsidP="00D54D4D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10分鐘</w:t>
            </w:r>
          </w:p>
        </w:tc>
        <w:tc>
          <w:tcPr>
            <w:tcW w:w="3259" w:type="dxa"/>
            <w:gridSpan w:val="2"/>
            <w:tcBorders>
              <w:top w:val="single" w:sz="4" w:space="0" w:color="F2F2F2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2FB58357" w14:textId="53EE3D6A" w:rsidR="00D54D4D" w:rsidRPr="0093041E" w:rsidRDefault="00D54D4D" w:rsidP="00D54D4D">
            <w:pPr>
              <w:widowControl/>
              <w:suppressAutoHyphens w:val="0"/>
              <w:autoSpaceDN/>
              <w:spacing w:line="40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【學習評量】</w:t>
            </w:r>
          </w:p>
        </w:tc>
      </w:tr>
      <w:tr w:rsidR="00D54D4D" w:rsidRPr="0093041E" w14:paraId="55E9A284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96"/>
        </w:trPr>
        <w:tc>
          <w:tcPr>
            <w:tcW w:w="5815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334FCA79" w14:textId="4948A5A4" w:rsidR="00D54D4D" w:rsidRPr="0093041E" w:rsidRDefault="00D54D4D" w:rsidP="00D54D4D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總結階段</w:t>
            </w:r>
          </w:p>
          <w:p w14:paraId="4B010091" w14:textId="1A96A70B" w:rsidR="00D54D4D" w:rsidRPr="0093041E" w:rsidRDefault="00D54D4D" w:rsidP="006F79CC">
            <w:pPr>
              <w:pStyle w:val="a3"/>
              <w:numPr>
                <w:ilvl w:val="0"/>
                <w:numId w:val="54"/>
              </w:numPr>
              <w:autoSpaceDE w:val="0"/>
              <w:snapToGrid w:val="0"/>
              <w:spacing w:line="240" w:lineRule="atLeast"/>
              <w:ind w:left="454" w:hanging="274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總結與補充：總結各組發表成果，如有各組皆缺漏之處，由老師進行補充。</w:t>
            </w:r>
          </w:p>
          <w:p w14:paraId="1B2DB376" w14:textId="5BD21F93" w:rsidR="00D54D4D" w:rsidRPr="0093041E" w:rsidRDefault="00D54D4D" w:rsidP="006F79CC">
            <w:pPr>
              <w:pStyle w:val="a3"/>
              <w:numPr>
                <w:ilvl w:val="0"/>
                <w:numId w:val="54"/>
              </w:numPr>
              <w:autoSpaceDE w:val="0"/>
              <w:snapToGrid w:val="0"/>
              <w:spacing w:line="240" w:lineRule="atLeast"/>
              <w:ind w:left="454" w:hanging="274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預告下節課程：預告下節課會使用《臺南新報》或《臺灣日日新報》的資料庫來探究臺灣的首次選舉。</w:t>
            </w:r>
          </w:p>
        </w:tc>
        <w:tc>
          <w:tcPr>
            <w:tcW w:w="1275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434A6DC4" w14:textId="7369727B" w:rsidR="00D54D4D" w:rsidRPr="0093041E" w:rsidRDefault="00D54D4D" w:rsidP="00D54D4D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259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37DF83B4" w14:textId="77777777" w:rsidR="00D54D4D" w:rsidRPr="0093041E" w:rsidRDefault="00D54D4D" w:rsidP="00E03766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1961BF03" w14:textId="3A2313E2" w:rsidR="00D54D4D" w:rsidRPr="0093041E" w:rsidRDefault="00D54D4D" w:rsidP="00E03766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提醒想使用《臺灣日日新報》的同學，需進行自行申請「國立公共資訊圖書館」的線上借書證。</w:t>
            </w:r>
          </w:p>
        </w:tc>
      </w:tr>
      <w:tr w:rsidR="007D3BEB" w:rsidRPr="0093041E" w14:paraId="152BF780" w14:textId="403F51C9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544"/>
        </w:trPr>
        <w:tc>
          <w:tcPr>
            <w:tcW w:w="5809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 w:themeColor="background1"/>
            </w:tcBorders>
            <w:shd w:val="clear" w:color="auto" w:fill="F2F2F2"/>
            <w:vAlign w:val="center"/>
          </w:tcPr>
          <w:p w14:paraId="0AE88466" w14:textId="5B2C5F0B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第三部分</w:t>
            </w:r>
          </w:p>
        </w:tc>
        <w:tc>
          <w:tcPr>
            <w:tcW w:w="1415" w:type="dxa"/>
            <w:gridSpan w:val="3"/>
            <w:tcBorders>
              <w:top w:val="single" w:sz="4" w:space="0" w:color="BFBFBF"/>
              <w:left w:val="single" w:sz="4" w:space="0" w:color="FFFFFF" w:themeColor="background1"/>
              <w:bottom w:val="single" w:sz="4" w:space="0" w:color="BFBFBF"/>
              <w:right w:val="single" w:sz="4" w:space="0" w:color="FFFFFF" w:themeColor="background1"/>
            </w:tcBorders>
            <w:vAlign w:val="center"/>
          </w:tcPr>
          <w:p w14:paraId="27752CC2" w14:textId="77777777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FFFFFF" w:themeColor="background1"/>
              <w:bottom w:val="single" w:sz="4" w:space="0" w:color="BFBFBF"/>
              <w:right w:val="single" w:sz="4" w:space="0" w:color="FFFFFF"/>
            </w:tcBorders>
            <w:shd w:val="clear" w:color="auto" w:fill="F2F2F2"/>
            <w:vAlign w:val="center"/>
          </w:tcPr>
          <w:p w14:paraId="58316B54" w14:textId="77777777" w:rsidR="007D3BEB" w:rsidRPr="0093041E" w:rsidRDefault="007D3BEB" w:rsidP="007D3BEB">
            <w:pPr>
              <w:widowControl/>
              <w:suppressAutoHyphens w:val="0"/>
              <w:autoSpaceDN/>
              <w:spacing w:line="300" w:lineRule="exact"/>
              <w:jc w:val="both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BF5B49" w:rsidRPr="0093041E" w14:paraId="4665238A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2460"/>
        </w:trPr>
        <w:tc>
          <w:tcPr>
            <w:tcW w:w="5809" w:type="dxa"/>
            <w:gridSpan w:val="2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1DB0FDAB" w14:textId="2791EA1F" w:rsidR="007E4C72" w:rsidRPr="0093041E" w:rsidRDefault="007E4C72" w:rsidP="007E4C72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</w:t>
            </w:r>
          </w:p>
          <w:p w14:paraId="2A00478A" w14:textId="77777777" w:rsidR="007E4C72" w:rsidRPr="0093041E" w:rsidRDefault="007E4C72" w:rsidP="007E4C72">
            <w:pPr>
              <w:pStyle w:val="a3"/>
              <w:numPr>
                <w:ilvl w:val="0"/>
                <w:numId w:val="5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引起動機：</w:t>
            </w:r>
          </w:p>
          <w:p w14:paraId="76F1EC40" w14:textId="4C0AFE73" w:rsidR="007E4C72" w:rsidRPr="0093041E" w:rsidRDefault="007E4C72" w:rsidP="007E4C72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上節課我們一起找現存的《臺南新報》和《臺灣日日新報》可以用來探究臺灣的首次選舉，現在我們就開始進入資料庫探險吧!</w:t>
            </w:r>
          </w:p>
          <w:p w14:paraId="708B7085" w14:textId="77777777" w:rsidR="009648B4" w:rsidRPr="0093041E" w:rsidRDefault="007E4C72" w:rsidP="007E4C72">
            <w:pPr>
              <w:pStyle w:val="a3"/>
              <w:numPr>
                <w:ilvl w:val="0"/>
                <w:numId w:val="5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發放教學用品：</w:t>
            </w:r>
          </w:p>
          <w:p w14:paraId="258F368A" w14:textId="2BD9D9C2" w:rsidR="007E4C72" w:rsidRPr="0093041E" w:rsidRDefault="007E4C72" w:rsidP="007E4C72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  <w:t>發放每位同學學習單</w:t>
            </w:r>
            <w:r w:rsidR="003C7186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（</w:t>
            </w:r>
            <w:r w:rsidRPr="0093041E"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  <w:t>三</w:t>
            </w:r>
            <w:r w:rsidR="003C7186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）</w:t>
            </w:r>
            <w:r w:rsidRPr="0093041E">
              <w:rPr>
                <w:rFonts w:ascii="微軟正黑體" w:eastAsia="微軟正黑體" w:hAnsi="微軟正黑體"/>
                <w:noProof/>
                <w:color w:val="000000" w:themeColor="text1"/>
                <w:szCs w:val="24"/>
              </w:rPr>
              <w:t>及一臺平板</w:t>
            </w:r>
            <w:r w:rsidRPr="0093041E">
              <w:rPr>
                <w:rFonts w:ascii="微軟正黑體" w:eastAsia="微軟正黑體" w:hAnsi="微軟正黑體" w:hint="eastAsia"/>
                <w:noProof/>
                <w:color w:val="000000" w:themeColor="text1"/>
                <w:szCs w:val="24"/>
              </w:rPr>
              <w:t>。</w:t>
            </w:r>
          </w:p>
          <w:p w14:paraId="2617AF3E" w14:textId="24F5EA5C" w:rsidR="007E4C72" w:rsidRPr="0093041E" w:rsidRDefault="007E4C72" w:rsidP="00D670D7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75AAA9F3" w14:textId="0489232C" w:rsidR="009648B4" w:rsidRPr="0093041E" w:rsidRDefault="00D670D7" w:rsidP="008B49C6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3</w:t>
            </w:r>
            <w:r w:rsidR="009648B4" w:rsidRPr="0093041E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2F46B39C" w14:textId="77777777" w:rsidR="009648B4" w:rsidRPr="0093041E" w:rsidRDefault="009648B4" w:rsidP="008B49C6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D670D7" w:rsidRPr="0093041E" w14:paraId="1AD2DC2D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2903"/>
        </w:trPr>
        <w:tc>
          <w:tcPr>
            <w:tcW w:w="5809" w:type="dxa"/>
            <w:gridSpan w:val="2"/>
            <w:vMerge w:val="restart"/>
            <w:tcBorders>
              <w:top w:val="single" w:sz="4" w:space="0" w:color="BFBFBF"/>
              <w:left w:val="single" w:sz="4" w:space="0" w:color="FFFFFF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727D4DB" w14:textId="77777777" w:rsidR="00D670D7" w:rsidRPr="0093041E" w:rsidRDefault="00D670D7" w:rsidP="0093041E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發展階段</w:t>
            </w:r>
          </w:p>
          <w:p w14:paraId="0E1DA3B6" w14:textId="64033E20" w:rsidR="00D670D7" w:rsidRPr="0093041E" w:rsidRDefault="00D670D7" w:rsidP="0093041E">
            <w:pPr>
              <w:pStyle w:val="a3"/>
              <w:numPr>
                <w:ilvl w:val="0"/>
                <w:numId w:val="56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介紹學習單中的任務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（一）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 xml:space="preserve"> </w:t>
            </w:r>
          </w:p>
          <w:p w14:paraId="221E41E7" w14:textId="77777777" w:rsidR="00D670D7" w:rsidRPr="0093041E" w:rsidRDefault="00D670D7" w:rsidP="0093041E">
            <w:pPr>
              <w:pStyle w:val="a3"/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【選出欲探究的進階關鍵詞】</w:t>
            </w:r>
          </w:p>
          <w:p w14:paraId="7DD30B03" w14:textId="777777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以「近代臺灣報刊資料庫」《臺南新報》進行示範。以「選舉」為關鍵詞，「1935年」為起迄時間，搜尋《臺南新報》中的相關報導。</w:t>
            </w:r>
          </w:p>
          <w:p w14:paraId="245A78F6" w14:textId="777777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對搜尋所得的報導，進行新聞標題瀏覽，找出欲探究的進階關鍵詞。</w:t>
            </w:r>
          </w:p>
          <w:p w14:paraId="3DDF4D69" w14:textId="3D2A5E16" w:rsidR="00D670D7" w:rsidRPr="0093041E" w:rsidRDefault="00D670D7" w:rsidP="0093041E">
            <w:pPr>
              <w:pStyle w:val="a3"/>
              <w:numPr>
                <w:ilvl w:val="0"/>
                <w:numId w:val="56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學生實作完成任務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一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</w:p>
          <w:p w14:paraId="3AA97908" w14:textId="777777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學生可自由選擇使用《臺南新報》或《臺灣日日新報》，從「1935年」「選舉」搜尋所得的新聞標題中，選出欲一步探究「進階關鍵詞」並在學習單上寫下選擇此詞的理由。</w:t>
            </w:r>
          </w:p>
          <w:p w14:paraId="1294F11D" w14:textId="736714B3" w:rsidR="00D670D7" w:rsidRPr="0093041E" w:rsidRDefault="00D670D7" w:rsidP="0093041E">
            <w:pPr>
              <w:pStyle w:val="a3"/>
              <w:numPr>
                <w:ilvl w:val="0"/>
                <w:numId w:val="56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介紹學習單中的任務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二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</w:p>
          <w:p w14:paraId="76F2AAC4" w14:textId="77777777" w:rsidR="00D670D7" w:rsidRPr="0093041E" w:rsidRDefault="00D670D7" w:rsidP="0093041E">
            <w:pPr>
              <w:pStyle w:val="a3"/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【摘要兩則你選出的報導】</w:t>
            </w:r>
          </w:p>
          <w:p w14:paraId="568E1B1C" w14:textId="777777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學生以自己所選「進階關鍵詞」進行搜尋，閱讀所得的新聞報導，並從中選擇兩則引發學生注意或學生覺得有價值的新聞報導。</w:t>
            </w:r>
          </w:p>
          <w:p w14:paraId="24B2EF65" w14:textId="777777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學生需說明選擇的理由，並為每篇報導寫下100字以內的摘要。</w:t>
            </w:r>
          </w:p>
          <w:p w14:paraId="7F96B095" w14:textId="1FE98977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介紹引用報紙的正式參考資料格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53013B7D" w14:textId="7A8333B4" w:rsidR="00D670D7" w:rsidRPr="0093041E" w:rsidRDefault="00D670D7" w:rsidP="0093041E">
            <w:pPr>
              <w:pStyle w:val="a3"/>
              <w:numPr>
                <w:ilvl w:val="1"/>
                <w:numId w:val="56"/>
              </w:numPr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學生實作完成任務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二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</w:p>
          <w:p w14:paraId="715411E2" w14:textId="77777777" w:rsidR="00D670D7" w:rsidRPr="0093041E" w:rsidRDefault="00D670D7" w:rsidP="0093041E">
            <w:pPr>
              <w:pStyle w:val="a3"/>
              <w:autoSpaceDE w:val="0"/>
              <w:snapToGrid w:val="0"/>
              <w:spacing w:line="360" w:lineRule="exact"/>
              <w:ind w:left="451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走動觀察學生探究活動的進行，適時給予協助。</w:t>
            </w:r>
          </w:p>
          <w:p w14:paraId="413F0563" w14:textId="77777777" w:rsidR="00D670D7" w:rsidRPr="0093041E" w:rsidRDefault="00D670D7" w:rsidP="0093041E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37D3BC92" w14:textId="77777777" w:rsidR="00D670D7" w:rsidRPr="0093041E" w:rsidRDefault="00D670D7" w:rsidP="0093041E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BFBFB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7BD4D40" w14:textId="77777777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</w:p>
          <w:p w14:paraId="50F605C1" w14:textId="691C24D1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119" w:type="dxa"/>
            <w:tcBorders>
              <w:top w:val="single" w:sz="4" w:space="0" w:color="BFBFBF"/>
              <w:left w:val="single" w:sz="4" w:space="0" w:color="FFFFFF"/>
              <w:bottom w:val="single" w:sz="4" w:space="0" w:color="F2F2F2"/>
              <w:right w:val="single" w:sz="4" w:space="0" w:color="FFFFFF"/>
            </w:tcBorders>
            <w:shd w:val="clear" w:color="auto" w:fill="F2F2F2" w:themeFill="background1" w:themeFillShade="F2"/>
          </w:tcPr>
          <w:p w14:paraId="0947995B" w14:textId="77777777" w:rsidR="00D670D7" w:rsidRPr="0093041E" w:rsidRDefault="00D670D7" w:rsidP="00D670D7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D670D7" w:rsidRPr="0093041E" w14:paraId="23C2CFE2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1697"/>
        </w:trPr>
        <w:tc>
          <w:tcPr>
            <w:tcW w:w="5809" w:type="dxa"/>
            <w:gridSpan w:val="2"/>
            <w:vMerge/>
            <w:tcBorders>
              <w:left w:val="single" w:sz="4" w:space="0" w:color="FFFFFF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776753B" w14:textId="77777777" w:rsidR="00D670D7" w:rsidRPr="0093041E" w:rsidRDefault="00D670D7" w:rsidP="00D670D7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67C0E9C" w14:textId="6C1DC6B9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10分鐘</w:t>
            </w:r>
          </w:p>
        </w:tc>
        <w:tc>
          <w:tcPr>
            <w:tcW w:w="3119" w:type="dxa"/>
            <w:vMerge w:val="restart"/>
            <w:tcBorders>
              <w:top w:val="single" w:sz="4" w:space="0" w:color="F2F2F2"/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4D20B86A" w14:textId="77777777" w:rsidR="00D670D7" w:rsidRPr="0093041E" w:rsidRDefault="00D670D7" w:rsidP="00D670D7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b/>
                <w:szCs w:val="24"/>
              </w:rPr>
              <w:t>【學習評量】</w:t>
            </w:r>
          </w:p>
          <w:p w14:paraId="042C3627" w14:textId="23AD5EF6" w:rsidR="00D670D7" w:rsidRPr="0093041E" w:rsidRDefault="00D670D7" w:rsidP="00D670D7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bCs/>
                <w:szCs w:val="24"/>
              </w:rPr>
              <w:t>能使用資料庫對「1935年份」的「選舉」的新聞標題進行搜尋。</w:t>
            </w:r>
          </w:p>
          <w:p w14:paraId="77A932F7" w14:textId="77777777" w:rsidR="00D670D7" w:rsidRPr="0093041E" w:rsidRDefault="00D670D7" w:rsidP="00D670D7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Cs/>
                <w:szCs w:val="24"/>
              </w:rPr>
            </w:pPr>
          </w:p>
          <w:p w14:paraId="1D8C91E8" w14:textId="77777777" w:rsidR="00D670D7" w:rsidRPr="0093041E" w:rsidRDefault="00D670D7" w:rsidP="00D670D7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b/>
                <w:szCs w:val="24"/>
              </w:rPr>
              <w:t>【教師指導語】</w:t>
            </w:r>
          </w:p>
          <w:p w14:paraId="504936A9" w14:textId="150C8D11" w:rsidR="00D670D7" w:rsidRPr="0093041E" w:rsidRDefault="00D670D7" w:rsidP="00D670D7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hint="eastAsia"/>
                <w:bCs/>
                <w:szCs w:val="24"/>
              </w:rPr>
              <w:t>操作有問題，請舉手。</w:t>
            </w:r>
          </w:p>
        </w:tc>
      </w:tr>
      <w:tr w:rsidR="00D670D7" w:rsidRPr="0093041E" w14:paraId="555559C0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2955"/>
        </w:trPr>
        <w:tc>
          <w:tcPr>
            <w:tcW w:w="5809" w:type="dxa"/>
            <w:gridSpan w:val="2"/>
            <w:vMerge/>
            <w:tcBorders>
              <w:left w:val="single" w:sz="4" w:space="0" w:color="FFFFFF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1D76CA8" w14:textId="77777777" w:rsidR="00D670D7" w:rsidRPr="0093041E" w:rsidRDefault="00D670D7" w:rsidP="00D670D7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10703084" w14:textId="23A7EF16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119" w:type="dxa"/>
            <w:vMerge/>
            <w:tcBorders>
              <w:left w:val="single" w:sz="4" w:space="0" w:color="FFFFFF"/>
              <w:bottom w:val="single" w:sz="4" w:space="0" w:color="F2F2F2"/>
              <w:right w:val="single" w:sz="4" w:space="0" w:color="FFFFFF"/>
            </w:tcBorders>
            <w:shd w:val="clear" w:color="auto" w:fill="F2F2F2" w:themeFill="background1" w:themeFillShade="F2"/>
          </w:tcPr>
          <w:p w14:paraId="3B01F65E" w14:textId="77777777" w:rsidR="00D670D7" w:rsidRPr="0093041E" w:rsidRDefault="00D670D7" w:rsidP="00D670D7">
            <w:pPr>
              <w:widowControl/>
              <w:suppressAutoHyphens w:val="0"/>
              <w:autoSpaceDN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</w:p>
        </w:tc>
      </w:tr>
      <w:tr w:rsidR="00D670D7" w:rsidRPr="0093041E" w14:paraId="22EBF76B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2953"/>
        </w:trPr>
        <w:tc>
          <w:tcPr>
            <w:tcW w:w="5809" w:type="dxa"/>
            <w:gridSpan w:val="2"/>
            <w:vMerge/>
            <w:tcBorders>
              <w:left w:val="single" w:sz="4" w:space="0" w:color="FFFFFF"/>
              <w:bottom w:val="single" w:sz="4" w:space="0" w:color="F2F2F2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30BF107B" w14:textId="77777777" w:rsidR="00D670D7" w:rsidRPr="0093041E" w:rsidRDefault="00D670D7" w:rsidP="00D670D7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2F2F2"/>
              <w:right w:val="single" w:sz="4" w:space="0" w:color="FFFFFF"/>
            </w:tcBorders>
          </w:tcPr>
          <w:p w14:paraId="2CE81D18" w14:textId="4C6C785C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20分鐘</w:t>
            </w:r>
          </w:p>
        </w:tc>
        <w:tc>
          <w:tcPr>
            <w:tcW w:w="3119" w:type="dxa"/>
            <w:tcBorders>
              <w:top w:val="single" w:sz="4" w:space="0" w:color="F2F2F2"/>
              <w:left w:val="single" w:sz="4" w:space="0" w:color="FFFFFF"/>
              <w:bottom w:val="single" w:sz="4" w:space="0" w:color="F2F2F2"/>
              <w:right w:val="single" w:sz="4" w:space="0" w:color="FFFFFF"/>
            </w:tcBorders>
            <w:shd w:val="clear" w:color="auto" w:fill="F2F2F2" w:themeFill="background1" w:themeFillShade="F2"/>
          </w:tcPr>
          <w:p w14:paraId="5F5547B6" w14:textId="77777777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【學習評量】</w:t>
            </w:r>
          </w:p>
          <w:p w14:paraId="65ACEFE6" w14:textId="77777777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能查閱以「進階關鍵詞」所蒐集的新聞報導。</w:t>
            </w:r>
          </w:p>
          <w:p w14:paraId="367C4224" w14:textId="77777777" w:rsidR="00D670D7" w:rsidRPr="0093041E" w:rsidRDefault="00D670D7" w:rsidP="00D670D7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能使用正確參考格式</w:t>
            </w:r>
          </w:p>
          <w:p w14:paraId="03E6E10D" w14:textId="77777777" w:rsidR="0093041E" w:rsidRPr="0093041E" w:rsidRDefault="00D670D7" w:rsidP="0093041E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【教師指導語】</w:t>
            </w:r>
          </w:p>
          <w:p w14:paraId="5FB0F676" w14:textId="3460E2BB" w:rsidR="00D670D7" w:rsidRPr="0093041E" w:rsidRDefault="00D670D7" w:rsidP="0093041E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color w:val="000000" w:themeColor="text1"/>
                <w:szCs w:val="24"/>
              </w:rPr>
              <w:t>操作有問題，請舉手。</w:t>
            </w:r>
          </w:p>
        </w:tc>
      </w:tr>
      <w:tr w:rsidR="0093041E" w:rsidRPr="0093041E" w14:paraId="5812348E" w14:textId="77777777" w:rsidTr="007D3B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" w:type="dxa"/>
          <w:trHeight w:val="7065"/>
        </w:trPr>
        <w:tc>
          <w:tcPr>
            <w:tcW w:w="5809" w:type="dxa"/>
            <w:gridSpan w:val="2"/>
            <w:tcBorders>
              <w:top w:val="single" w:sz="4" w:space="0" w:color="F2F2F2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53A783" w14:textId="77777777" w:rsidR="0093041E" w:rsidRPr="0093041E" w:rsidRDefault="0093041E" w:rsidP="0093041E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總結階段</w:t>
            </w:r>
          </w:p>
          <w:p w14:paraId="1A4E393D" w14:textId="5155F840" w:rsidR="0093041E" w:rsidRPr="0093041E" w:rsidRDefault="0093041E" w:rsidP="0093041E">
            <w:pPr>
              <w:pStyle w:val="a3"/>
              <w:numPr>
                <w:ilvl w:val="0"/>
                <w:numId w:val="59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介紹學習單中任務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三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  <w:r w:rsidRPr="0093041E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【初步資料歸納】</w:t>
            </w:r>
          </w:p>
          <w:p w14:paraId="45F69B2C" w14:textId="77777777" w:rsidR="0093041E" w:rsidRPr="0093041E" w:rsidRDefault="0093041E" w:rsidP="0093041E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從摘要的兩篇報導出指出值得注意的特殊現象，或者初步的推論。</w:t>
            </w:r>
          </w:p>
          <w:p w14:paraId="20ABC1CD" w14:textId="6D197AF3" w:rsidR="0093041E" w:rsidRPr="0093041E" w:rsidRDefault="0093041E" w:rsidP="0093041E">
            <w:pPr>
              <w:pStyle w:val="a3"/>
              <w:numPr>
                <w:ilvl w:val="0"/>
                <w:numId w:val="59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介紹學習單中任務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四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  <w:r w:rsidRPr="0093041E">
              <w:rPr>
                <w:rFonts w:ascii="微軟正黑體" w:eastAsia="微軟正黑體" w:hAnsi="微軟正黑體" w:cs="Calibri"/>
                <w:szCs w:val="24"/>
              </w:rPr>
              <w:br/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【反思本次探究歷程】</w:t>
            </w:r>
          </w:p>
          <w:p w14:paraId="78368EA4" w14:textId="77777777" w:rsidR="0093041E" w:rsidRPr="0093041E" w:rsidRDefault="0093041E" w:rsidP="0093041E">
            <w:pPr>
              <w:autoSpaceDE w:val="0"/>
              <w:snapToGrid w:val="0"/>
              <w:spacing w:line="340" w:lineRule="exact"/>
              <w:ind w:left="480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重新審視這三節課的探究過程，具體的寫下學生的所得或待改進之處。</w:t>
            </w:r>
          </w:p>
          <w:p w14:paraId="600B1A1E" w14:textId="505C2BFA" w:rsidR="0093041E" w:rsidRPr="0093041E" w:rsidRDefault="0093041E" w:rsidP="0093041E">
            <w:pPr>
              <w:pStyle w:val="a3"/>
              <w:numPr>
                <w:ilvl w:val="0"/>
                <w:numId w:val="59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指定學習單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三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繳交時間</w:t>
            </w:r>
          </w:p>
          <w:p w14:paraId="2778BF10" w14:textId="40C67260" w:rsidR="0093041E" w:rsidRPr="0093041E" w:rsidRDefault="0093041E" w:rsidP="0093041E">
            <w:pPr>
              <w:pStyle w:val="a3"/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給予一週的時間完成學習單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="003C7186" w:rsidRPr="0093041E">
              <w:rPr>
                <w:rFonts w:ascii="微軟正黑體" w:eastAsia="微軟正黑體" w:hAnsi="微軟正黑體" w:cs="Calibri" w:hint="eastAsia"/>
                <w:szCs w:val="24"/>
              </w:rPr>
              <w:t>三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。如仍未成完任務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（一）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、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（二）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或覺得需要修改，皆可自行調整，以利任務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</w:t>
            </w:r>
            <w:r w:rsidR="003C7186" w:rsidRPr="0093041E">
              <w:rPr>
                <w:rFonts w:ascii="微軟正黑體" w:eastAsia="微軟正黑體" w:hAnsi="微軟正黑體" w:cs="Calibri" w:hint="eastAsia"/>
                <w:szCs w:val="24"/>
              </w:rPr>
              <w:t>三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、</w:t>
            </w:r>
            <w:r w:rsidR="003C7186">
              <w:rPr>
                <w:rFonts w:ascii="微軟正黑體" w:eastAsia="微軟正黑體" w:hAnsi="微軟正黑體" w:cs="Calibri" w:hint="eastAsia"/>
                <w:szCs w:val="24"/>
              </w:rPr>
              <w:t>（四）</w:t>
            </w:r>
            <w:r w:rsidRPr="0093041E">
              <w:rPr>
                <w:rFonts w:ascii="微軟正黑體" w:eastAsia="微軟正黑體" w:hAnsi="微軟正黑體" w:cs="Calibri" w:hint="eastAsia"/>
                <w:szCs w:val="24"/>
              </w:rPr>
              <w:t>的開展。</w:t>
            </w:r>
          </w:p>
        </w:tc>
        <w:tc>
          <w:tcPr>
            <w:tcW w:w="1415" w:type="dxa"/>
            <w:gridSpan w:val="3"/>
            <w:tcBorders>
              <w:top w:val="single" w:sz="4" w:space="0" w:color="F2F2F2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5E46A2F3" w14:textId="65265586" w:rsidR="0093041E" w:rsidRPr="0093041E" w:rsidRDefault="0093041E" w:rsidP="0093041E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93041E">
              <w:rPr>
                <w:rFonts w:ascii="微軟正黑體" w:eastAsia="微軟正黑體" w:hAnsi="微軟正黑體"/>
                <w:noProof/>
                <w:szCs w:val="24"/>
              </w:rPr>
              <w:t>10分鐘</w:t>
            </w:r>
          </w:p>
        </w:tc>
        <w:tc>
          <w:tcPr>
            <w:tcW w:w="3119" w:type="dxa"/>
            <w:tcBorders>
              <w:top w:val="single" w:sz="4" w:space="0" w:color="F2F2F2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406F7308" w14:textId="77777777" w:rsidR="0093041E" w:rsidRPr="0093041E" w:rsidRDefault="0093041E" w:rsidP="0093041E">
            <w:pPr>
              <w:adjustRightInd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93041E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【學習評量】</w:t>
            </w:r>
          </w:p>
          <w:p w14:paraId="56E631D2" w14:textId="0E9CD82C" w:rsidR="0093041E" w:rsidRPr="0093041E" w:rsidRDefault="0093041E" w:rsidP="0093041E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/>
                <w:b/>
                <w:szCs w:val="24"/>
              </w:rPr>
            </w:pPr>
            <w:r w:rsidRPr="0093041E">
              <w:rPr>
                <w:rFonts w:ascii="微軟正黑體" w:eastAsia="微軟正黑體" w:hAnsi="微軟正黑體" w:cs="Calibri"/>
                <w:color w:val="000000" w:themeColor="text1"/>
                <w:szCs w:val="24"/>
              </w:rPr>
              <w:t>以學習單中的評分指引，評量學生達成學習目標的程度。</w:t>
            </w:r>
          </w:p>
        </w:tc>
      </w:tr>
    </w:tbl>
    <w:p w14:paraId="08115DEA" w14:textId="4A7CC7CD" w:rsidR="003C39E5" w:rsidRPr="003C39E5" w:rsidRDefault="008A4C45">
      <w:pPr>
        <w:widowControl/>
        <w:suppressAutoHyphens w:val="0"/>
        <w:autoSpaceDN/>
        <w:textAlignment w:val="auto"/>
        <w:rPr>
          <w:rFonts w:ascii="標楷體" w:eastAsia="標楷體" w:hAnsi="標楷體"/>
          <w:b/>
        </w:rPr>
      </w:pPr>
      <w:r w:rsidRPr="00E50929">
        <w:rPr>
          <w:rFonts w:ascii="微軟正黑體" w:eastAsia="微軟正黑體" w:hAnsi="微軟正黑體"/>
          <w:b/>
          <w:noProof/>
        </w:rPr>
        <w:drawing>
          <wp:anchor distT="0" distB="0" distL="114300" distR="114300" simplePos="0" relativeHeight="251662336" behindDoc="0" locked="0" layoutInCell="1" allowOverlap="1" wp14:anchorId="0DC5CB9C" wp14:editId="4F4A076C">
            <wp:simplePos x="0" y="0"/>
            <wp:positionH relativeFrom="column">
              <wp:posOffset>1234440</wp:posOffset>
            </wp:positionH>
            <wp:positionV relativeFrom="paragraph">
              <wp:posOffset>732790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45">
        <w:rPr>
          <w:rFonts w:ascii="標楷體" w:eastAsia="標楷體" w:hAnsi="標楷體"/>
          <w:b/>
        </w:rPr>
        <w:t xml:space="preserve"> </w:t>
      </w:r>
    </w:p>
    <w:sectPr w:rsidR="003C39E5" w:rsidRPr="003C39E5" w:rsidSect="0082074C">
      <w:headerReference w:type="default" r:id="rId13"/>
      <w:footerReference w:type="even" r:id="rId14"/>
      <w:footerReference w:type="default" r:id="rId15"/>
      <w:pgSz w:w="11906" w:h="16838"/>
      <w:pgMar w:top="964" w:right="1884" w:bottom="1367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F8347" w14:textId="77777777" w:rsidR="00DB0D0E" w:rsidRDefault="00DB0D0E">
      <w:r>
        <w:separator/>
      </w:r>
    </w:p>
  </w:endnote>
  <w:endnote w:type="continuationSeparator" w:id="0">
    <w:p w14:paraId="42EFEC72" w14:textId="77777777" w:rsidR="00DB0D0E" w:rsidRDefault="00DB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3Font_30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41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2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3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4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4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29784932"/>
      <w:docPartObj>
        <w:docPartGallery w:val="Page Numbers (Bottom of Page)"/>
        <w:docPartUnique/>
      </w:docPartObj>
    </w:sdtPr>
    <w:sdtContent>
      <w:p w14:paraId="77407523" w14:textId="263E4BE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6EB029CC" w14:textId="77777777" w:rsidR="00FE1B70" w:rsidRDefault="00FE1B70" w:rsidP="00FE1B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417782248"/>
      <w:docPartObj>
        <w:docPartGallery w:val="Page Numbers (Bottom of Page)"/>
        <w:docPartUnique/>
      </w:docPartObj>
    </w:sdtPr>
    <w:sdtContent>
      <w:p w14:paraId="49E90D0C" w14:textId="35E7FE7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1</w:t>
        </w:r>
        <w:r>
          <w:rPr>
            <w:rStyle w:val="aff"/>
          </w:rPr>
          <w:fldChar w:fldCharType="end"/>
        </w:r>
      </w:p>
    </w:sdtContent>
  </w:sdt>
  <w:p w14:paraId="6D46A306" w14:textId="77777777" w:rsidR="00FE1B70" w:rsidRDefault="00FE1B70" w:rsidP="00FE1B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04439" w14:textId="77777777" w:rsidR="00DB0D0E" w:rsidRDefault="00DB0D0E">
      <w:r>
        <w:separator/>
      </w:r>
    </w:p>
  </w:footnote>
  <w:footnote w:type="continuationSeparator" w:id="0">
    <w:p w14:paraId="3E2E91D7" w14:textId="77777777" w:rsidR="00DB0D0E" w:rsidRDefault="00DB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7F3"/>
    <w:multiLevelType w:val="hybridMultilevel"/>
    <w:tmpl w:val="302C8FA4"/>
    <w:lvl w:ilvl="0" w:tplc="2DEAEEC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071B57"/>
    <w:multiLevelType w:val="hybridMultilevel"/>
    <w:tmpl w:val="1E52A834"/>
    <w:lvl w:ilvl="0" w:tplc="72DE3026">
      <w:start w:val="1"/>
      <w:numFmt w:val="decimal"/>
      <w:lvlText w:val="%1."/>
      <w:lvlJc w:val="left"/>
      <w:pPr>
        <w:ind w:left="466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ind w:left="4306" w:hanging="480"/>
      </w:pPr>
    </w:lvl>
  </w:abstractNum>
  <w:abstractNum w:abstractNumId="2" w15:restartNumberingAfterBreak="0">
    <w:nsid w:val="0C93230B"/>
    <w:multiLevelType w:val="hybridMultilevel"/>
    <w:tmpl w:val="99083276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47019F"/>
    <w:multiLevelType w:val="hybridMultilevel"/>
    <w:tmpl w:val="F0AEC1DE"/>
    <w:lvl w:ilvl="0" w:tplc="91B6938C">
      <w:start w:val="1"/>
      <w:numFmt w:val="taiwaneseCountingThousand"/>
      <w:lvlText w:val="(%1)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9065B0"/>
    <w:multiLevelType w:val="hybridMultilevel"/>
    <w:tmpl w:val="4752A05E"/>
    <w:lvl w:ilvl="0" w:tplc="BDEC9F78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7" w15:restartNumberingAfterBreak="0">
    <w:nsid w:val="11C97494"/>
    <w:multiLevelType w:val="hybridMultilevel"/>
    <w:tmpl w:val="4CF0F89E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1177F5"/>
    <w:multiLevelType w:val="hybridMultilevel"/>
    <w:tmpl w:val="FB4C5DAC"/>
    <w:lvl w:ilvl="0" w:tplc="260C11E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3272BA"/>
    <w:multiLevelType w:val="hybridMultilevel"/>
    <w:tmpl w:val="29BC8314"/>
    <w:lvl w:ilvl="0" w:tplc="D0B06CE4">
      <w:start w:val="1"/>
      <w:numFmt w:val="decimal"/>
      <w:lvlText w:val="%1."/>
      <w:lvlJc w:val="left"/>
      <w:pPr>
        <w:ind w:left="480" w:hanging="480"/>
      </w:pPr>
      <w:rPr>
        <w:b/>
        <w:bCs/>
      </w:rPr>
    </w:lvl>
    <w:lvl w:ilvl="1" w:tplc="21447CB8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7B79AC"/>
    <w:multiLevelType w:val="hybridMultilevel"/>
    <w:tmpl w:val="9D368770"/>
    <w:lvl w:ilvl="0" w:tplc="735283B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11" w15:restartNumberingAfterBreak="0">
    <w:nsid w:val="1BCE5850"/>
    <w:multiLevelType w:val="multilevel"/>
    <w:tmpl w:val="84C4F42C"/>
    <w:styleLink w:val="1"/>
    <w:lvl w:ilvl="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1526DE4"/>
    <w:multiLevelType w:val="hybridMultilevel"/>
    <w:tmpl w:val="DB00357A"/>
    <w:lvl w:ilvl="0" w:tplc="E17038EE">
      <w:start w:val="2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29305AD2"/>
    <w:multiLevelType w:val="hybridMultilevel"/>
    <w:tmpl w:val="398E519C"/>
    <w:lvl w:ilvl="0" w:tplc="59D6BE64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96F3ADA"/>
    <w:multiLevelType w:val="hybridMultilevel"/>
    <w:tmpl w:val="1AEE8C9E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DE5B4D"/>
    <w:multiLevelType w:val="hybridMultilevel"/>
    <w:tmpl w:val="439AD790"/>
    <w:lvl w:ilvl="0" w:tplc="AFC0F08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3A0595"/>
    <w:multiLevelType w:val="hybridMultilevel"/>
    <w:tmpl w:val="771AA238"/>
    <w:lvl w:ilvl="0" w:tplc="953CC2F4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D320B4F"/>
    <w:multiLevelType w:val="hybridMultilevel"/>
    <w:tmpl w:val="3AD08712"/>
    <w:lvl w:ilvl="0" w:tplc="68CE0BD8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2E995BBA"/>
    <w:multiLevelType w:val="hybridMultilevel"/>
    <w:tmpl w:val="9C3881F6"/>
    <w:lvl w:ilvl="0" w:tplc="3D7E9702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F8705AA"/>
    <w:multiLevelType w:val="hybridMultilevel"/>
    <w:tmpl w:val="A72A613E"/>
    <w:lvl w:ilvl="0" w:tplc="B64E7E46">
      <w:start w:val="1"/>
      <w:numFmt w:val="taiwaneseCountingThousand"/>
      <w:lvlText w:val="（%1）"/>
      <w:lvlJc w:val="left"/>
      <w:pPr>
        <w:ind w:left="720" w:hanging="720"/>
      </w:pPr>
      <w:rPr>
        <w:rFonts w:cs="T3Font_305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16410E2"/>
    <w:multiLevelType w:val="hybridMultilevel"/>
    <w:tmpl w:val="3552E176"/>
    <w:lvl w:ilvl="0" w:tplc="52A4D01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7422A5"/>
    <w:multiLevelType w:val="hybridMultilevel"/>
    <w:tmpl w:val="A2A2BD4A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3E23344"/>
    <w:multiLevelType w:val="hybridMultilevel"/>
    <w:tmpl w:val="05FC00AC"/>
    <w:lvl w:ilvl="0" w:tplc="EF1A5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7197442"/>
    <w:multiLevelType w:val="hybridMultilevel"/>
    <w:tmpl w:val="4752A05E"/>
    <w:lvl w:ilvl="0" w:tplc="FFFFFFFF">
      <w:start w:val="1"/>
      <w:numFmt w:val="decimal"/>
      <w:lvlText w:val="%1."/>
      <w:lvlJc w:val="left"/>
      <w:pPr>
        <w:ind w:left="660" w:hanging="480"/>
      </w:pPr>
      <w:rPr>
        <w:rFonts w:ascii="微軟正黑體" w:eastAsia="微軟正黑體" w:hAnsi="微軟正黑體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1140" w:hanging="480"/>
      </w:pPr>
    </w:lvl>
    <w:lvl w:ilvl="2" w:tplc="FFFFFFFF" w:tentative="1">
      <w:start w:val="1"/>
      <w:numFmt w:val="lowerRoman"/>
      <w:lvlText w:val="%3."/>
      <w:lvlJc w:val="right"/>
      <w:pPr>
        <w:ind w:left="1620" w:hanging="480"/>
      </w:pPr>
    </w:lvl>
    <w:lvl w:ilvl="3" w:tplc="FFFFFFFF" w:tentative="1">
      <w:start w:val="1"/>
      <w:numFmt w:val="decimal"/>
      <w:lvlText w:val="%4."/>
      <w:lvlJc w:val="left"/>
      <w:pPr>
        <w:ind w:left="21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80" w:hanging="480"/>
      </w:pPr>
    </w:lvl>
    <w:lvl w:ilvl="5" w:tplc="FFFFFFFF" w:tentative="1">
      <w:start w:val="1"/>
      <w:numFmt w:val="lowerRoman"/>
      <w:lvlText w:val="%6."/>
      <w:lvlJc w:val="right"/>
      <w:pPr>
        <w:ind w:left="3060" w:hanging="480"/>
      </w:pPr>
    </w:lvl>
    <w:lvl w:ilvl="6" w:tplc="FFFFFFFF" w:tentative="1">
      <w:start w:val="1"/>
      <w:numFmt w:val="decimal"/>
      <w:lvlText w:val="%7."/>
      <w:lvlJc w:val="left"/>
      <w:pPr>
        <w:ind w:left="35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20" w:hanging="480"/>
      </w:pPr>
    </w:lvl>
    <w:lvl w:ilvl="8" w:tplc="FFFFFFFF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8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3D866BFD"/>
    <w:multiLevelType w:val="hybridMultilevel"/>
    <w:tmpl w:val="7800F36E"/>
    <w:lvl w:ilvl="0" w:tplc="B03A40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645256"/>
    <w:multiLevelType w:val="hybridMultilevel"/>
    <w:tmpl w:val="20FA7902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52388670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F863661"/>
    <w:multiLevelType w:val="hybridMultilevel"/>
    <w:tmpl w:val="E13EAAC0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340AC03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4000E1"/>
    <w:multiLevelType w:val="hybridMultilevel"/>
    <w:tmpl w:val="3722963E"/>
    <w:lvl w:ilvl="0" w:tplc="FB965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1EE7650"/>
    <w:multiLevelType w:val="hybridMultilevel"/>
    <w:tmpl w:val="693806C2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FFFFFFF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33929CE"/>
    <w:multiLevelType w:val="hybridMultilevel"/>
    <w:tmpl w:val="E460E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772E5"/>
    <w:multiLevelType w:val="hybridMultilevel"/>
    <w:tmpl w:val="5706E4F8"/>
    <w:lvl w:ilvl="0" w:tplc="85D84232">
      <w:start w:val="4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521D6DA7"/>
    <w:multiLevelType w:val="hybridMultilevel"/>
    <w:tmpl w:val="DFC65BE0"/>
    <w:lvl w:ilvl="0" w:tplc="BACA834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9E312B9"/>
    <w:multiLevelType w:val="hybridMultilevel"/>
    <w:tmpl w:val="F7B45C48"/>
    <w:lvl w:ilvl="0" w:tplc="3E7A412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5EAF1B6C"/>
    <w:multiLevelType w:val="hybridMultilevel"/>
    <w:tmpl w:val="F1225C40"/>
    <w:lvl w:ilvl="0" w:tplc="36F49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FFA325C"/>
    <w:multiLevelType w:val="hybridMultilevel"/>
    <w:tmpl w:val="1C18232A"/>
    <w:lvl w:ilvl="0" w:tplc="871E1A3E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25E0A75"/>
    <w:multiLevelType w:val="hybridMultilevel"/>
    <w:tmpl w:val="3DB49EC2"/>
    <w:lvl w:ilvl="0" w:tplc="FDDEC1E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31225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9290825"/>
    <w:multiLevelType w:val="multilevel"/>
    <w:tmpl w:val="9788C104"/>
    <w:lvl w:ilvl="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b/>
        <w:sz w:val="24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EC36BB6"/>
    <w:multiLevelType w:val="hybridMultilevel"/>
    <w:tmpl w:val="EF704A50"/>
    <w:lvl w:ilvl="0" w:tplc="A310153E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F0D1FCC"/>
    <w:multiLevelType w:val="hybridMultilevel"/>
    <w:tmpl w:val="6026F1C0"/>
    <w:lvl w:ilvl="0" w:tplc="C10804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1" w15:restartNumberingAfterBreak="0">
    <w:nsid w:val="70A83BF3"/>
    <w:multiLevelType w:val="hybridMultilevel"/>
    <w:tmpl w:val="1A161554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2B604FD"/>
    <w:multiLevelType w:val="hybridMultilevel"/>
    <w:tmpl w:val="A5FADAA8"/>
    <w:lvl w:ilvl="0" w:tplc="463497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4" w15:restartNumberingAfterBreak="0">
    <w:nsid w:val="7B43119C"/>
    <w:multiLevelType w:val="hybridMultilevel"/>
    <w:tmpl w:val="16D8A142"/>
    <w:lvl w:ilvl="0" w:tplc="713A1B2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6" w15:restartNumberingAfterBreak="0">
    <w:nsid w:val="7D6723C8"/>
    <w:multiLevelType w:val="hybridMultilevel"/>
    <w:tmpl w:val="BD40D50A"/>
    <w:lvl w:ilvl="0" w:tplc="865E66A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FF82512"/>
    <w:multiLevelType w:val="hybridMultilevel"/>
    <w:tmpl w:val="4EC65F98"/>
    <w:lvl w:ilvl="0" w:tplc="EC867E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35"/>
  </w:num>
  <w:num w:numId="2" w16cid:durableId="1898203551">
    <w:abstractNumId w:val="55"/>
  </w:num>
  <w:num w:numId="3" w16cid:durableId="1460414010">
    <w:abstractNumId w:val="9"/>
  </w:num>
  <w:num w:numId="4" w16cid:durableId="370571271">
    <w:abstractNumId w:val="5"/>
  </w:num>
  <w:num w:numId="5" w16cid:durableId="1457410911">
    <w:abstractNumId w:val="30"/>
  </w:num>
  <w:num w:numId="6" w16cid:durableId="1086608427">
    <w:abstractNumId w:val="50"/>
  </w:num>
  <w:num w:numId="7" w16cid:durableId="49571695">
    <w:abstractNumId w:val="37"/>
  </w:num>
  <w:num w:numId="8" w16cid:durableId="364253624">
    <w:abstractNumId w:val="28"/>
  </w:num>
  <w:num w:numId="9" w16cid:durableId="1502887490">
    <w:abstractNumId w:val="15"/>
  </w:num>
  <w:num w:numId="10" w16cid:durableId="1291088764">
    <w:abstractNumId w:val="57"/>
  </w:num>
  <w:num w:numId="11" w16cid:durableId="506678747">
    <w:abstractNumId w:val="49"/>
  </w:num>
  <w:num w:numId="12" w16cid:durableId="623389167">
    <w:abstractNumId w:val="38"/>
  </w:num>
  <w:num w:numId="13" w16cid:durableId="516427175">
    <w:abstractNumId w:val="42"/>
  </w:num>
  <w:num w:numId="14" w16cid:durableId="1621456624">
    <w:abstractNumId w:val="21"/>
  </w:num>
  <w:num w:numId="15" w16cid:durableId="384531010">
    <w:abstractNumId w:val="12"/>
  </w:num>
  <w:num w:numId="16" w16cid:durableId="1072971086">
    <w:abstractNumId w:val="13"/>
  </w:num>
  <w:num w:numId="17" w16cid:durableId="738986465">
    <w:abstractNumId w:val="53"/>
  </w:num>
  <w:num w:numId="18" w16cid:durableId="1885874198">
    <w:abstractNumId w:val="4"/>
  </w:num>
  <w:num w:numId="19" w16cid:durableId="1378117217">
    <w:abstractNumId w:val="40"/>
  </w:num>
  <w:num w:numId="20" w16cid:durableId="414475600">
    <w:abstractNumId w:val="47"/>
  </w:num>
  <w:num w:numId="21" w16cid:durableId="1775898566">
    <w:abstractNumId w:val="23"/>
  </w:num>
  <w:num w:numId="22" w16cid:durableId="1501195658">
    <w:abstractNumId w:val="0"/>
  </w:num>
  <w:num w:numId="23" w16cid:durableId="1107434200">
    <w:abstractNumId w:val="22"/>
  </w:num>
  <w:num w:numId="24" w16cid:durableId="1334407436">
    <w:abstractNumId w:val="46"/>
  </w:num>
  <w:num w:numId="25" w16cid:durableId="2030446620">
    <w:abstractNumId w:val="51"/>
  </w:num>
  <w:num w:numId="26" w16cid:durableId="2096318449">
    <w:abstractNumId w:val="19"/>
  </w:num>
  <w:num w:numId="27" w16cid:durableId="147943529">
    <w:abstractNumId w:val="24"/>
  </w:num>
  <w:num w:numId="28" w16cid:durableId="1198423262">
    <w:abstractNumId w:val="52"/>
  </w:num>
  <w:num w:numId="29" w16cid:durableId="711541311">
    <w:abstractNumId w:val="29"/>
  </w:num>
  <w:num w:numId="30" w16cid:durableId="1495415136">
    <w:abstractNumId w:val="31"/>
  </w:num>
  <w:num w:numId="31" w16cid:durableId="390689645">
    <w:abstractNumId w:val="20"/>
  </w:num>
  <w:num w:numId="32" w16cid:durableId="2086680213">
    <w:abstractNumId w:val="17"/>
  </w:num>
  <w:num w:numId="33" w16cid:durableId="619919663">
    <w:abstractNumId w:val="58"/>
  </w:num>
  <w:num w:numId="34" w16cid:durableId="417868197">
    <w:abstractNumId w:val="36"/>
  </w:num>
  <w:num w:numId="35" w16cid:durableId="567765764">
    <w:abstractNumId w:val="33"/>
  </w:num>
  <w:num w:numId="36" w16cid:durableId="1479148263">
    <w:abstractNumId w:val="7"/>
  </w:num>
  <w:num w:numId="37" w16cid:durableId="688024782">
    <w:abstractNumId w:val="18"/>
  </w:num>
  <w:num w:numId="38" w16cid:durableId="677929134">
    <w:abstractNumId w:val="2"/>
  </w:num>
  <w:num w:numId="39" w16cid:durableId="1594195569">
    <w:abstractNumId w:val="54"/>
  </w:num>
  <w:num w:numId="40" w16cid:durableId="1662470036">
    <w:abstractNumId w:val="3"/>
  </w:num>
  <w:num w:numId="41" w16cid:durableId="1459570950">
    <w:abstractNumId w:val="25"/>
  </w:num>
  <w:num w:numId="42" w16cid:durableId="166288640">
    <w:abstractNumId w:val="43"/>
  </w:num>
  <w:num w:numId="43" w16cid:durableId="1607804612">
    <w:abstractNumId w:val="8"/>
  </w:num>
  <w:num w:numId="44" w16cid:durableId="1894926451">
    <w:abstractNumId w:val="14"/>
  </w:num>
  <w:num w:numId="45" w16cid:durableId="731461573">
    <w:abstractNumId w:val="11"/>
  </w:num>
  <w:num w:numId="46" w16cid:durableId="2052459973">
    <w:abstractNumId w:val="41"/>
  </w:num>
  <w:num w:numId="47" w16cid:durableId="1439719751">
    <w:abstractNumId w:val="56"/>
  </w:num>
  <w:num w:numId="48" w16cid:durableId="21251236">
    <w:abstractNumId w:val="26"/>
  </w:num>
  <w:num w:numId="49" w16cid:durableId="124546393">
    <w:abstractNumId w:val="34"/>
  </w:num>
  <w:num w:numId="50" w16cid:durableId="241574085">
    <w:abstractNumId w:val="48"/>
  </w:num>
  <w:num w:numId="51" w16cid:durableId="841241185">
    <w:abstractNumId w:val="1"/>
  </w:num>
  <w:num w:numId="52" w16cid:durableId="1986667609">
    <w:abstractNumId w:val="6"/>
  </w:num>
  <w:num w:numId="53" w16cid:durableId="126433474">
    <w:abstractNumId w:val="10"/>
  </w:num>
  <w:num w:numId="54" w16cid:durableId="1193618253">
    <w:abstractNumId w:val="27"/>
  </w:num>
  <w:num w:numId="55" w16cid:durableId="1232498772">
    <w:abstractNumId w:val="16"/>
  </w:num>
  <w:num w:numId="56" w16cid:durableId="1738505787">
    <w:abstractNumId w:val="45"/>
  </w:num>
  <w:num w:numId="57" w16cid:durableId="2107845953">
    <w:abstractNumId w:val="39"/>
  </w:num>
  <w:num w:numId="58" w16cid:durableId="2103332358">
    <w:abstractNumId w:val="32"/>
  </w:num>
  <w:num w:numId="59" w16cid:durableId="2065371042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4598"/>
    <w:rsid w:val="00037950"/>
    <w:rsid w:val="00046CAB"/>
    <w:rsid w:val="00051FEE"/>
    <w:rsid w:val="000908B6"/>
    <w:rsid w:val="000969F6"/>
    <w:rsid w:val="000A40FD"/>
    <w:rsid w:val="000A7E07"/>
    <w:rsid w:val="000B0A5E"/>
    <w:rsid w:val="000C40D6"/>
    <w:rsid w:val="000D6B33"/>
    <w:rsid w:val="000F4DAB"/>
    <w:rsid w:val="0010103B"/>
    <w:rsid w:val="0011521A"/>
    <w:rsid w:val="00116D3E"/>
    <w:rsid w:val="001177B8"/>
    <w:rsid w:val="00145775"/>
    <w:rsid w:val="00152BBD"/>
    <w:rsid w:val="00166CCC"/>
    <w:rsid w:val="00167275"/>
    <w:rsid w:val="00174FAE"/>
    <w:rsid w:val="0017610D"/>
    <w:rsid w:val="0018616B"/>
    <w:rsid w:val="0019184E"/>
    <w:rsid w:val="001C0B5C"/>
    <w:rsid w:val="001C5E29"/>
    <w:rsid w:val="001E2AA8"/>
    <w:rsid w:val="001E56A7"/>
    <w:rsid w:val="001F02F0"/>
    <w:rsid w:val="0020065A"/>
    <w:rsid w:val="00202C81"/>
    <w:rsid w:val="0023454B"/>
    <w:rsid w:val="00255434"/>
    <w:rsid w:val="002574FA"/>
    <w:rsid w:val="002623DC"/>
    <w:rsid w:val="002633ED"/>
    <w:rsid w:val="00265B01"/>
    <w:rsid w:val="00276624"/>
    <w:rsid w:val="00291174"/>
    <w:rsid w:val="002A694C"/>
    <w:rsid w:val="002B209A"/>
    <w:rsid w:val="002C6AD4"/>
    <w:rsid w:val="002D26AC"/>
    <w:rsid w:val="002F61A8"/>
    <w:rsid w:val="00305B3C"/>
    <w:rsid w:val="00315A5C"/>
    <w:rsid w:val="00322536"/>
    <w:rsid w:val="00333B6E"/>
    <w:rsid w:val="00353DDA"/>
    <w:rsid w:val="00361178"/>
    <w:rsid w:val="00365C8F"/>
    <w:rsid w:val="003677F2"/>
    <w:rsid w:val="003864EA"/>
    <w:rsid w:val="003B4C22"/>
    <w:rsid w:val="003B7C4A"/>
    <w:rsid w:val="003C1B35"/>
    <w:rsid w:val="003C39E5"/>
    <w:rsid w:val="003C7186"/>
    <w:rsid w:val="003C7229"/>
    <w:rsid w:val="003D72D3"/>
    <w:rsid w:val="003E767A"/>
    <w:rsid w:val="003F72C3"/>
    <w:rsid w:val="00405147"/>
    <w:rsid w:val="0040651C"/>
    <w:rsid w:val="00437067"/>
    <w:rsid w:val="00443527"/>
    <w:rsid w:val="00443975"/>
    <w:rsid w:val="00452860"/>
    <w:rsid w:val="00452F5F"/>
    <w:rsid w:val="00457BAE"/>
    <w:rsid w:val="0046338D"/>
    <w:rsid w:val="00471607"/>
    <w:rsid w:val="00472A0D"/>
    <w:rsid w:val="004A111E"/>
    <w:rsid w:val="004A1211"/>
    <w:rsid w:val="004B5880"/>
    <w:rsid w:val="004B6A09"/>
    <w:rsid w:val="004D4B62"/>
    <w:rsid w:val="004F4878"/>
    <w:rsid w:val="004F6BF9"/>
    <w:rsid w:val="00506E3C"/>
    <w:rsid w:val="00515EC2"/>
    <w:rsid w:val="005173F5"/>
    <w:rsid w:val="0053171C"/>
    <w:rsid w:val="005321D0"/>
    <w:rsid w:val="005520A6"/>
    <w:rsid w:val="00554B26"/>
    <w:rsid w:val="005A696E"/>
    <w:rsid w:val="005B1C4E"/>
    <w:rsid w:val="005C039A"/>
    <w:rsid w:val="005D0CB8"/>
    <w:rsid w:val="005E1A67"/>
    <w:rsid w:val="005E65B1"/>
    <w:rsid w:val="005F24C2"/>
    <w:rsid w:val="006126CB"/>
    <w:rsid w:val="006240A5"/>
    <w:rsid w:val="0063075A"/>
    <w:rsid w:val="00632E3E"/>
    <w:rsid w:val="006332FF"/>
    <w:rsid w:val="0064275A"/>
    <w:rsid w:val="00644771"/>
    <w:rsid w:val="00653C47"/>
    <w:rsid w:val="0065760F"/>
    <w:rsid w:val="00672843"/>
    <w:rsid w:val="006878E8"/>
    <w:rsid w:val="006A0ACD"/>
    <w:rsid w:val="006C0E9E"/>
    <w:rsid w:val="006D17D3"/>
    <w:rsid w:val="006E27CF"/>
    <w:rsid w:val="006F79CC"/>
    <w:rsid w:val="00705D9F"/>
    <w:rsid w:val="00707F9F"/>
    <w:rsid w:val="00716619"/>
    <w:rsid w:val="00720C90"/>
    <w:rsid w:val="0073702A"/>
    <w:rsid w:val="007458A3"/>
    <w:rsid w:val="00752738"/>
    <w:rsid w:val="007529BB"/>
    <w:rsid w:val="00757935"/>
    <w:rsid w:val="00765B2C"/>
    <w:rsid w:val="00774C32"/>
    <w:rsid w:val="0079586A"/>
    <w:rsid w:val="00796625"/>
    <w:rsid w:val="007A7B15"/>
    <w:rsid w:val="007C0C00"/>
    <w:rsid w:val="007C6A47"/>
    <w:rsid w:val="007D3BEB"/>
    <w:rsid w:val="007E1943"/>
    <w:rsid w:val="007E4C72"/>
    <w:rsid w:val="007F66A0"/>
    <w:rsid w:val="00810D9A"/>
    <w:rsid w:val="00820603"/>
    <w:rsid w:val="0082074C"/>
    <w:rsid w:val="00823413"/>
    <w:rsid w:val="00842A8C"/>
    <w:rsid w:val="00851BC5"/>
    <w:rsid w:val="00867BD3"/>
    <w:rsid w:val="008704C7"/>
    <w:rsid w:val="008A3641"/>
    <w:rsid w:val="008A4C45"/>
    <w:rsid w:val="008B36B5"/>
    <w:rsid w:val="008B3E76"/>
    <w:rsid w:val="008D0E0E"/>
    <w:rsid w:val="009153E3"/>
    <w:rsid w:val="00925A74"/>
    <w:rsid w:val="0093041E"/>
    <w:rsid w:val="00931BBC"/>
    <w:rsid w:val="00936481"/>
    <w:rsid w:val="00946744"/>
    <w:rsid w:val="00955470"/>
    <w:rsid w:val="00961E66"/>
    <w:rsid w:val="009648B4"/>
    <w:rsid w:val="0098298C"/>
    <w:rsid w:val="00987CF2"/>
    <w:rsid w:val="00987D08"/>
    <w:rsid w:val="00990C35"/>
    <w:rsid w:val="00993748"/>
    <w:rsid w:val="009974C1"/>
    <w:rsid w:val="009A61DA"/>
    <w:rsid w:val="009A6B36"/>
    <w:rsid w:val="009B71D9"/>
    <w:rsid w:val="009C3FCA"/>
    <w:rsid w:val="009E23AA"/>
    <w:rsid w:val="009E36F0"/>
    <w:rsid w:val="009E4A5F"/>
    <w:rsid w:val="009F1A5B"/>
    <w:rsid w:val="00A12415"/>
    <w:rsid w:val="00A16BB0"/>
    <w:rsid w:val="00A37969"/>
    <w:rsid w:val="00A557B0"/>
    <w:rsid w:val="00A9029A"/>
    <w:rsid w:val="00A9470B"/>
    <w:rsid w:val="00AA0A5C"/>
    <w:rsid w:val="00AA0D38"/>
    <w:rsid w:val="00AA0F04"/>
    <w:rsid w:val="00AC438D"/>
    <w:rsid w:val="00AF480D"/>
    <w:rsid w:val="00AF6E18"/>
    <w:rsid w:val="00B05630"/>
    <w:rsid w:val="00B156DA"/>
    <w:rsid w:val="00B22D07"/>
    <w:rsid w:val="00B34A8B"/>
    <w:rsid w:val="00B474FF"/>
    <w:rsid w:val="00B53BFD"/>
    <w:rsid w:val="00B84B01"/>
    <w:rsid w:val="00B8634F"/>
    <w:rsid w:val="00B93229"/>
    <w:rsid w:val="00B95A0A"/>
    <w:rsid w:val="00BA472E"/>
    <w:rsid w:val="00BD32C2"/>
    <w:rsid w:val="00BE2E99"/>
    <w:rsid w:val="00BE5E50"/>
    <w:rsid w:val="00BF5B49"/>
    <w:rsid w:val="00C11B25"/>
    <w:rsid w:val="00C44F23"/>
    <w:rsid w:val="00C609A5"/>
    <w:rsid w:val="00C71133"/>
    <w:rsid w:val="00C72470"/>
    <w:rsid w:val="00C80328"/>
    <w:rsid w:val="00C81503"/>
    <w:rsid w:val="00C84400"/>
    <w:rsid w:val="00C971D8"/>
    <w:rsid w:val="00CD74B7"/>
    <w:rsid w:val="00CE399E"/>
    <w:rsid w:val="00D12DCA"/>
    <w:rsid w:val="00D23128"/>
    <w:rsid w:val="00D33C68"/>
    <w:rsid w:val="00D52C80"/>
    <w:rsid w:val="00D54D10"/>
    <w:rsid w:val="00D54D4D"/>
    <w:rsid w:val="00D670D7"/>
    <w:rsid w:val="00D713CC"/>
    <w:rsid w:val="00D920AE"/>
    <w:rsid w:val="00DA33E2"/>
    <w:rsid w:val="00DA402F"/>
    <w:rsid w:val="00DB0D0E"/>
    <w:rsid w:val="00DB59F3"/>
    <w:rsid w:val="00DC11B7"/>
    <w:rsid w:val="00DF4AE1"/>
    <w:rsid w:val="00E03766"/>
    <w:rsid w:val="00E1502B"/>
    <w:rsid w:val="00E31AA8"/>
    <w:rsid w:val="00E35F3F"/>
    <w:rsid w:val="00E50929"/>
    <w:rsid w:val="00E66D40"/>
    <w:rsid w:val="00E91AA8"/>
    <w:rsid w:val="00E931AD"/>
    <w:rsid w:val="00E97A3F"/>
    <w:rsid w:val="00EA0B06"/>
    <w:rsid w:val="00EC5DF1"/>
    <w:rsid w:val="00ED0BD5"/>
    <w:rsid w:val="00EF1EA7"/>
    <w:rsid w:val="00EF5DCB"/>
    <w:rsid w:val="00F20169"/>
    <w:rsid w:val="00F24002"/>
    <w:rsid w:val="00F2516A"/>
    <w:rsid w:val="00F50B2C"/>
    <w:rsid w:val="00F70A78"/>
    <w:rsid w:val="00F80EFB"/>
    <w:rsid w:val="00F83257"/>
    <w:rsid w:val="00F971E9"/>
    <w:rsid w:val="00FA5041"/>
    <w:rsid w:val="00FC1132"/>
    <w:rsid w:val="00FC7815"/>
    <w:rsid w:val="00FD3715"/>
    <w:rsid w:val="00FE1B70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0">
    <w:name w:val="heading 1"/>
    <w:basedOn w:val="a"/>
    <w:link w:val="11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標題 1 字元"/>
    <w:basedOn w:val="a0"/>
    <w:link w:val="10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2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0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4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">
    <w:name w:val="page number"/>
    <w:basedOn w:val="a0"/>
    <w:uiPriority w:val="99"/>
    <w:semiHidden/>
    <w:unhideWhenUsed/>
    <w:rsid w:val="00FE1B70"/>
  </w:style>
  <w:style w:type="numbering" w:customStyle="1" w:styleId="1">
    <w:name w:val="目前的清單1"/>
    <w:uiPriority w:val="99"/>
    <w:rsid w:val="00720C90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rs.nlpi.edu.tw/sendURLApiV3?dbid=11W21EL7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taicool.ith.sinica.edu.tw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paper.nmth.gov.tw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8A471B-9321-CE4B-9455-952D2116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5</cp:revision>
  <cp:lastPrinted>2025-05-21T10:32:00Z</cp:lastPrinted>
  <dcterms:created xsi:type="dcterms:W3CDTF">2025-07-11T02:34:00Z</dcterms:created>
  <dcterms:modified xsi:type="dcterms:W3CDTF">2025-07-13T03:16:00Z</dcterms:modified>
</cp:coreProperties>
</file>